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AE831" w14:textId="274658F1" w:rsidR="00054789" w:rsidRPr="001F7567" w:rsidRDefault="00054789" w:rsidP="00054789">
      <w:pPr>
        <w:keepNext/>
        <w:tabs>
          <w:tab w:val="right" w:pos="8820"/>
        </w:tabs>
        <w:spacing w:after="0" w:line="240" w:lineRule="auto"/>
        <w:jc w:val="center"/>
        <w:outlineLvl w:val="2"/>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pPr>
      <w:r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V</w:t>
      </w:r>
      <w:r w:rsidR="009C39F3"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ragenlijst</w:t>
      </w:r>
      <w:r w:rsidR="00D0192E"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 xml:space="preserve"> </w:t>
      </w:r>
      <w:r w:rsidR="00575F4C"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bij de oproep tot kandidaatstelling voor twee vacante mandaten van</w:t>
      </w:r>
    </w:p>
    <w:p w14:paraId="78CCC4F9" w14:textId="7A15EB99" w:rsidR="009151C9" w:rsidRPr="001F7567" w:rsidRDefault="00575F4C" w:rsidP="00054789">
      <w:pPr>
        <w:keepNext/>
        <w:tabs>
          <w:tab w:val="right" w:pos="8820"/>
        </w:tabs>
        <w:spacing w:after="0" w:line="240" w:lineRule="auto"/>
        <w:jc w:val="center"/>
        <w:outlineLvl w:val="2"/>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pPr>
      <w:r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onafhankelijke</w:t>
      </w:r>
      <w:r w:rsidR="00AB5484"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 xml:space="preserve"> leden </w:t>
      </w:r>
      <w:r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 xml:space="preserve">voor het </w:t>
      </w:r>
      <w:r w:rsidR="00AB5484"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 xml:space="preserve">auditcomité </w:t>
      </w:r>
      <w:r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 xml:space="preserve">van het </w:t>
      </w:r>
      <w:r w:rsidR="00AB5484" w:rsidRPr="001F7567">
        <w:rPr>
          <w:rFonts w:ascii="Arial" w:eastAsia="Times New Roman" w:hAnsi="Arial" w:cs="Arial"/>
          <w:b/>
          <w:bCs/>
          <w:smallCaps/>
          <w:sz w:val="24"/>
          <w:szCs w:val="24"/>
          <w:lang w:eastAsia="nl-NL"/>
          <w14:shadow w14:blurRad="50800" w14:dist="38100" w14:dir="2700000" w14:sx="100000" w14:sy="100000" w14:kx="0" w14:ky="0" w14:algn="tl">
            <w14:srgbClr w14:val="000000">
              <w14:alpha w14:val="60000"/>
            </w14:srgbClr>
          </w14:shadow>
        </w:rPr>
        <w:t>Vlaams Parlement</w:t>
      </w:r>
    </w:p>
    <w:p w14:paraId="62AD729A" w14:textId="77777777" w:rsidR="009151C9" w:rsidRPr="001F7567" w:rsidRDefault="009151C9" w:rsidP="009151C9">
      <w:pPr>
        <w:pBdr>
          <w:bottom w:val="single" w:sz="12" w:space="1" w:color="auto"/>
        </w:pBdr>
        <w:spacing w:after="0" w:line="240" w:lineRule="auto"/>
        <w:rPr>
          <w:rFonts w:ascii="Arial" w:eastAsia="Times New Roman" w:hAnsi="Arial" w:cs="Arial"/>
          <w:sz w:val="20"/>
          <w:szCs w:val="20"/>
          <w:lang w:eastAsia="nl-NL"/>
        </w:rPr>
      </w:pPr>
    </w:p>
    <w:p w14:paraId="33125863" w14:textId="77777777" w:rsidR="009151C9" w:rsidRPr="001F7567" w:rsidRDefault="009151C9" w:rsidP="009151C9">
      <w:pPr>
        <w:spacing w:after="0" w:line="240" w:lineRule="auto"/>
        <w:rPr>
          <w:rFonts w:ascii="Arial" w:eastAsia="Times New Roman" w:hAnsi="Arial" w:cs="Arial"/>
          <w:sz w:val="20"/>
          <w:szCs w:val="20"/>
          <w:lang w:val="nl-NL" w:eastAsia="nl-NL"/>
        </w:rPr>
      </w:pPr>
    </w:p>
    <w:p w14:paraId="4E10E8C2" w14:textId="6A0922D4" w:rsidR="000E3DF8" w:rsidRPr="001F7567" w:rsidRDefault="00575F4C" w:rsidP="00AA0F13">
      <w:pPr>
        <w:spacing w:after="0" w:line="240" w:lineRule="auto"/>
        <w:jc w:val="both"/>
        <w:rPr>
          <w:rFonts w:ascii="Arial" w:eastAsia="Times New Roman" w:hAnsi="Arial" w:cs="Arial"/>
          <w:b/>
          <w:bCs/>
          <w:sz w:val="20"/>
          <w:szCs w:val="20"/>
          <w:lang w:val="nl-NL" w:eastAsia="nl-NL"/>
        </w:rPr>
      </w:pPr>
      <w:r w:rsidRPr="001F7567">
        <w:rPr>
          <w:rFonts w:ascii="Arial" w:eastAsia="Times New Roman" w:hAnsi="Arial" w:cs="Arial"/>
          <w:b/>
          <w:bCs/>
          <w:sz w:val="20"/>
          <w:szCs w:val="20"/>
          <w:lang w:val="nl-NL" w:eastAsia="nl-NL"/>
        </w:rPr>
        <w:t>Deze vragenlijst</w:t>
      </w:r>
      <w:r w:rsidR="00107DC4" w:rsidRPr="001F7567">
        <w:rPr>
          <w:rFonts w:ascii="Arial" w:eastAsia="Times New Roman" w:hAnsi="Arial" w:cs="Arial"/>
          <w:b/>
          <w:bCs/>
          <w:sz w:val="20"/>
          <w:szCs w:val="20"/>
          <w:lang w:val="nl-NL" w:eastAsia="nl-NL"/>
        </w:rPr>
        <w:t xml:space="preserve"> is een aanvulling op uw curriculum vitae en </w:t>
      </w:r>
      <w:r w:rsidR="000E3DF8" w:rsidRPr="001F7567">
        <w:rPr>
          <w:rFonts w:ascii="Arial" w:eastAsia="Times New Roman" w:hAnsi="Arial" w:cs="Arial"/>
          <w:b/>
          <w:bCs/>
          <w:sz w:val="20"/>
          <w:szCs w:val="20"/>
          <w:lang w:val="nl-NL" w:eastAsia="nl-NL"/>
        </w:rPr>
        <w:t xml:space="preserve">dient </w:t>
      </w:r>
      <w:r w:rsidR="009D56A4" w:rsidRPr="001F7567">
        <w:rPr>
          <w:rFonts w:ascii="Arial" w:eastAsia="Times New Roman" w:hAnsi="Arial" w:cs="Arial"/>
          <w:b/>
          <w:bCs/>
          <w:sz w:val="20"/>
          <w:szCs w:val="20"/>
          <w:lang w:val="nl-NL" w:eastAsia="nl-NL"/>
        </w:rPr>
        <w:t>u uiterlijk op 1</w:t>
      </w:r>
      <w:r w:rsidR="0066511B" w:rsidRPr="001F7567">
        <w:rPr>
          <w:rFonts w:ascii="Arial" w:eastAsia="Times New Roman" w:hAnsi="Arial" w:cs="Arial"/>
          <w:b/>
          <w:bCs/>
          <w:sz w:val="20"/>
          <w:szCs w:val="20"/>
          <w:lang w:val="nl-NL" w:eastAsia="nl-NL"/>
        </w:rPr>
        <w:t>4</w:t>
      </w:r>
      <w:r w:rsidR="00C17EFD" w:rsidRPr="001F7567">
        <w:rPr>
          <w:rFonts w:ascii="Arial" w:eastAsia="Times New Roman" w:hAnsi="Arial" w:cs="Arial"/>
          <w:b/>
          <w:bCs/>
          <w:sz w:val="20"/>
          <w:szCs w:val="20"/>
          <w:lang w:val="nl-NL" w:eastAsia="nl-NL"/>
        </w:rPr>
        <w:t xml:space="preserve"> september </w:t>
      </w:r>
      <w:r w:rsidR="00E17273" w:rsidRPr="001F7567">
        <w:rPr>
          <w:rFonts w:ascii="Arial" w:eastAsia="Times New Roman" w:hAnsi="Arial" w:cs="Arial"/>
          <w:b/>
          <w:bCs/>
          <w:sz w:val="20"/>
          <w:szCs w:val="20"/>
          <w:lang w:val="nl-NL" w:eastAsia="nl-NL"/>
        </w:rPr>
        <w:t>202</w:t>
      </w:r>
      <w:r w:rsidR="0066511B" w:rsidRPr="001F7567">
        <w:rPr>
          <w:rFonts w:ascii="Arial" w:eastAsia="Times New Roman" w:hAnsi="Arial" w:cs="Arial"/>
          <w:b/>
          <w:bCs/>
          <w:sz w:val="20"/>
          <w:szCs w:val="20"/>
          <w:lang w:val="nl-NL" w:eastAsia="nl-NL"/>
        </w:rPr>
        <w:t xml:space="preserve">5 </w:t>
      </w:r>
      <w:r w:rsidR="000E3DF8" w:rsidRPr="001F7567">
        <w:rPr>
          <w:rFonts w:ascii="Arial" w:eastAsia="Times New Roman" w:hAnsi="Arial" w:cs="Arial"/>
          <w:b/>
          <w:bCs/>
          <w:sz w:val="20"/>
          <w:szCs w:val="20"/>
          <w:lang w:val="nl-NL" w:eastAsia="nl-NL"/>
        </w:rPr>
        <w:t xml:space="preserve">als bijlage toe te voegen aan uw kandidaatstelling </w:t>
      </w:r>
      <w:r w:rsidR="00827262" w:rsidRPr="001F7567">
        <w:rPr>
          <w:rFonts w:ascii="Arial" w:eastAsia="Times New Roman" w:hAnsi="Arial" w:cs="Arial"/>
          <w:b/>
          <w:bCs/>
          <w:sz w:val="20"/>
          <w:szCs w:val="20"/>
          <w:lang w:val="nl-NL" w:eastAsia="nl-NL"/>
        </w:rPr>
        <w:t xml:space="preserve">en </w:t>
      </w:r>
      <w:r w:rsidR="00C95A53">
        <w:rPr>
          <w:rFonts w:ascii="Arial" w:eastAsia="Times New Roman" w:hAnsi="Arial" w:cs="Arial"/>
          <w:b/>
          <w:bCs/>
          <w:sz w:val="20"/>
          <w:szCs w:val="20"/>
          <w:lang w:val="nl-NL" w:eastAsia="nl-NL"/>
        </w:rPr>
        <w:t xml:space="preserve">online te registreren via </w:t>
      </w:r>
      <w:hyperlink r:id="rId10" w:history="1">
        <w:r w:rsidR="00C95A53" w:rsidRPr="00C95A53">
          <w:rPr>
            <w:rStyle w:val="Hyperlink"/>
            <w:rFonts w:ascii="Arial" w:eastAsia="Times New Roman" w:hAnsi="Arial" w:cs="Arial"/>
            <w:b/>
            <w:bCs/>
            <w:sz w:val="20"/>
            <w:szCs w:val="20"/>
            <w:lang w:val="nl-NL" w:eastAsia="nl-NL"/>
          </w:rPr>
          <w:t xml:space="preserve">deze </w:t>
        </w:r>
        <w:r w:rsidR="00DF31A2">
          <w:rPr>
            <w:rStyle w:val="Hyperlink"/>
            <w:rFonts w:ascii="Arial" w:eastAsia="Times New Roman" w:hAnsi="Arial" w:cs="Arial"/>
            <w:b/>
            <w:bCs/>
            <w:sz w:val="20"/>
            <w:szCs w:val="20"/>
            <w:lang w:val="nl-NL" w:eastAsia="nl-NL"/>
          </w:rPr>
          <w:t>sollicitatiepagina</w:t>
        </w:r>
      </w:hyperlink>
      <w:r w:rsidR="00C95A53">
        <w:rPr>
          <w:rFonts w:ascii="Arial" w:eastAsia="Times New Roman" w:hAnsi="Arial" w:cs="Arial"/>
          <w:b/>
          <w:bCs/>
          <w:sz w:val="20"/>
          <w:szCs w:val="20"/>
          <w:lang w:val="nl-NL" w:eastAsia="nl-NL"/>
        </w:rPr>
        <w:t>.</w:t>
      </w:r>
      <w:r w:rsidR="00D0192E" w:rsidRPr="001F7567">
        <w:rPr>
          <w:rFonts w:ascii="Arial" w:eastAsia="Times New Roman" w:hAnsi="Arial" w:cs="Arial"/>
          <w:b/>
          <w:bCs/>
          <w:sz w:val="20"/>
          <w:szCs w:val="20"/>
          <w:lang w:val="nl-NL" w:eastAsia="nl-NL"/>
        </w:rPr>
        <w:t xml:space="preserve"> </w:t>
      </w:r>
    </w:p>
    <w:p w14:paraId="58352DD0" w14:textId="148F071F" w:rsidR="00D0192E" w:rsidRPr="001F7567" w:rsidRDefault="00D0192E" w:rsidP="00AA0F13">
      <w:pPr>
        <w:spacing w:after="0" w:line="240" w:lineRule="auto"/>
        <w:jc w:val="both"/>
        <w:rPr>
          <w:rFonts w:ascii="Arial" w:eastAsia="Times New Roman" w:hAnsi="Arial" w:cs="Arial"/>
          <w:b/>
          <w:sz w:val="20"/>
          <w:szCs w:val="20"/>
          <w:lang w:val="nl-NL" w:eastAsia="nl-NL"/>
        </w:rPr>
      </w:pPr>
      <w:r w:rsidRPr="001F7567">
        <w:rPr>
          <w:rFonts w:ascii="Arial" w:eastAsia="Times New Roman" w:hAnsi="Arial" w:cs="Arial"/>
          <w:b/>
          <w:sz w:val="20"/>
          <w:szCs w:val="20"/>
          <w:lang w:val="nl-NL" w:eastAsia="nl-NL"/>
        </w:rPr>
        <w:t xml:space="preserve">Uw kandidatuur is enkel ontvankelijk indien u </w:t>
      </w:r>
      <w:r w:rsidR="0066511B" w:rsidRPr="001F7567">
        <w:rPr>
          <w:rFonts w:ascii="Arial" w:eastAsia="Times New Roman" w:hAnsi="Arial" w:cs="Arial"/>
          <w:b/>
          <w:sz w:val="20"/>
          <w:szCs w:val="20"/>
          <w:lang w:val="nl-NL" w:eastAsia="nl-NL"/>
        </w:rPr>
        <w:t xml:space="preserve">de bijkomende vragenlijst </w:t>
      </w:r>
      <w:r w:rsidRPr="001F7567">
        <w:rPr>
          <w:rFonts w:ascii="Arial" w:eastAsia="Times New Roman" w:hAnsi="Arial" w:cs="Arial"/>
          <w:b/>
          <w:sz w:val="20"/>
          <w:szCs w:val="20"/>
          <w:lang w:val="nl-NL" w:eastAsia="nl-NL"/>
        </w:rPr>
        <w:t>volledig hebt ingevuld en</w:t>
      </w:r>
      <w:r w:rsidR="000E3DF8" w:rsidRPr="001F7567">
        <w:rPr>
          <w:rFonts w:ascii="Arial" w:eastAsia="Times New Roman" w:hAnsi="Arial" w:cs="Arial"/>
          <w:b/>
          <w:sz w:val="20"/>
          <w:szCs w:val="20"/>
          <w:lang w:val="nl-NL" w:eastAsia="nl-NL"/>
        </w:rPr>
        <w:t xml:space="preserve"> toegevoegd of doorgestuurd.</w:t>
      </w:r>
    </w:p>
    <w:p w14:paraId="1E4693C0" w14:textId="77777777" w:rsidR="009151C9" w:rsidRPr="001F7567" w:rsidRDefault="009151C9" w:rsidP="009151C9">
      <w:pPr>
        <w:pBdr>
          <w:bottom w:val="single" w:sz="12" w:space="1" w:color="auto"/>
        </w:pBdr>
        <w:spacing w:after="0" w:line="240" w:lineRule="auto"/>
        <w:rPr>
          <w:rFonts w:ascii="Arial" w:eastAsia="Times New Roman" w:hAnsi="Arial" w:cs="Arial"/>
          <w:sz w:val="20"/>
          <w:szCs w:val="20"/>
          <w:lang w:eastAsia="nl-NL"/>
        </w:rPr>
      </w:pPr>
    </w:p>
    <w:p w14:paraId="149EED57"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4C68F2E4" w14:textId="77777777" w:rsidR="00107DC4" w:rsidRPr="001F7567" w:rsidRDefault="00107DC4" w:rsidP="009151C9">
      <w:pPr>
        <w:tabs>
          <w:tab w:val="left" w:pos="1620"/>
        </w:tabs>
        <w:spacing w:after="0" w:line="240" w:lineRule="auto"/>
        <w:rPr>
          <w:rFonts w:ascii="Arial" w:eastAsia="Times New Roman" w:hAnsi="Arial" w:cs="Arial"/>
          <w:sz w:val="20"/>
          <w:szCs w:val="20"/>
          <w:lang w:val="nl-NL" w:eastAsia="nl-NL"/>
        </w:rPr>
      </w:pPr>
    </w:p>
    <w:p w14:paraId="3003EC1D" w14:textId="052B8E06" w:rsidR="009151C9" w:rsidRPr="001F7567" w:rsidRDefault="009151C9" w:rsidP="00D0192E">
      <w:pPr>
        <w:pStyle w:val="Lijstalinea"/>
        <w:keepNext/>
        <w:numPr>
          <w:ilvl w:val="0"/>
          <w:numId w:val="1"/>
        </w:numPr>
        <w:tabs>
          <w:tab w:val="left" w:pos="1620"/>
        </w:tabs>
        <w:spacing w:after="0" w:line="240" w:lineRule="auto"/>
        <w:outlineLvl w:val="0"/>
        <w:rPr>
          <w:rFonts w:ascii="Arial" w:eastAsia="Times New Roman" w:hAnsi="Arial" w:cs="Arial"/>
          <w:b/>
          <w:bCs/>
          <w:sz w:val="20"/>
          <w:szCs w:val="20"/>
          <w:lang w:val="nl-NL" w:eastAsia="nl-NL"/>
        </w:rPr>
      </w:pPr>
      <w:r w:rsidRPr="001F7567">
        <w:rPr>
          <w:rFonts w:ascii="Arial" w:eastAsia="Times New Roman" w:hAnsi="Arial" w:cs="Arial"/>
          <w:b/>
          <w:bCs/>
          <w:sz w:val="20"/>
          <w:szCs w:val="20"/>
          <w:lang w:eastAsia="nl-NL"/>
        </w:rPr>
        <w:t>Persoonlijke</w:t>
      </w:r>
      <w:r w:rsidRPr="001F7567">
        <w:rPr>
          <w:rFonts w:ascii="Arial" w:eastAsia="Times New Roman" w:hAnsi="Arial" w:cs="Arial"/>
          <w:b/>
          <w:bCs/>
          <w:sz w:val="20"/>
          <w:szCs w:val="20"/>
          <w:lang w:val="nl-NL" w:eastAsia="nl-NL"/>
        </w:rPr>
        <w:t xml:space="preserve"> </w:t>
      </w:r>
      <w:r w:rsidR="000B178A" w:rsidRPr="001F7567">
        <w:rPr>
          <w:rFonts w:ascii="Arial" w:eastAsia="Times New Roman" w:hAnsi="Arial" w:cs="Arial"/>
          <w:b/>
          <w:bCs/>
          <w:sz w:val="20"/>
          <w:szCs w:val="20"/>
          <w:lang w:val="nl-NL" w:eastAsia="nl-NL"/>
        </w:rPr>
        <w:t>g</w:t>
      </w:r>
      <w:r w:rsidRPr="001F7567">
        <w:rPr>
          <w:rFonts w:ascii="Arial" w:eastAsia="Times New Roman" w:hAnsi="Arial" w:cs="Arial"/>
          <w:b/>
          <w:bCs/>
          <w:sz w:val="20"/>
          <w:szCs w:val="20"/>
          <w:lang w:val="nl-NL" w:eastAsia="nl-NL"/>
        </w:rPr>
        <w:t xml:space="preserve">egevens </w:t>
      </w:r>
    </w:p>
    <w:p w14:paraId="2185CF48"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256DC038" w14:textId="6CCB73F0" w:rsidR="009151C9" w:rsidRPr="001F7567" w:rsidRDefault="00000000" w:rsidP="009151C9">
      <w:pPr>
        <w:tabs>
          <w:tab w:val="left" w:pos="1620"/>
        </w:tabs>
        <w:spacing w:after="0" w:line="240" w:lineRule="auto"/>
        <w:rPr>
          <w:rFonts w:ascii="Arial" w:eastAsia="Times New Roman" w:hAnsi="Arial" w:cs="Arial"/>
          <w:sz w:val="20"/>
          <w:szCs w:val="20"/>
          <w:lang w:val="nl-NL" w:eastAsia="nl-NL"/>
        </w:rPr>
      </w:pPr>
      <w:sdt>
        <w:sdtPr>
          <w:rPr>
            <w:rFonts w:ascii="Arial" w:eastAsia="Times New Roman" w:hAnsi="Arial" w:cs="Arial"/>
            <w:sz w:val="24"/>
            <w:szCs w:val="24"/>
            <w:lang w:val="nl-NL" w:eastAsia="nl-NL"/>
          </w:rPr>
          <w:id w:val="1034004745"/>
          <w14:checkbox>
            <w14:checked w14:val="0"/>
            <w14:checkedState w14:val="2612" w14:font="MS Gothic"/>
            <w14:uncheckedState w14:val="2610" w14:font="MS Gothic"/>
          </w14:checkbox>
        </w:sdtPr>
        <w:sdtContent>
          <w:r w:rsidR="001F7567" w:rsidRPr="001F7567">
            <w:rPr>
              <w:rFonts w:ascii="MS Gothic" w:eastAsia="MS Gothic" w:hAnsi="MS Gothic" w:cs="Arial" w:hint="eastAsia"/>
              <w:sz w:val="24"/>
              <w:szCs w:val="24"/>
              <w:lang w:val="nl-NL" w:eastAsia="nl-NL"/>
            </w:rPr>
            <w:t>☐</w:t>
          </w:r>
        </w:sdtContent>
      </w:sdt>
      <w:r w:rsidR="005554C5" w:rsidRPr="001F7567">
        <w:rPr>
          <w:rFonts w:ascii="Arial" w:eastAsia="Times New Roman" w:hAnsi="Arial" w:cs="Arial"/>
          <w:sz w:val="20"/>
          <w:szCs w:val="20"/>
          <w:lang w:val="nl-NL" w:eastAsia="nl-NL"/>
        </w:rPr>
        <w:t xml:space="preserve"> </w:t>
      </w:r>
      <w:r w:rsidR="009151C9" w:rsidRPr="001F7567">
        <w:rPr>
          <w:rFonts w:ascii="Arial" w:eastAsia="Times New Roman" w:hAnsi="Arial" w:cs="Arial"/>
          <w:sz w:val="20"/>
          <w:szCs w:val="20"/>
          <w:lang w:val="nl-NL" w:eastAsia="nl-NL"/>
        </w:rPr>
        <w:t>Mevr</w:t>
      </w:r>
      <w:r w:rsidR="001F7567" w:rsidRPr="001F7567">
        <w:rPr>
          <w:rFonts w:ascii="Arial" w:eastAsia="Times New Roman" w:hAnsi="Arial" w:cs="Arial"/>
          <w:sz w:val="20"/>
          <w:szCs w:val="20"/>
          <w:lang w:val="nl-NL" w:eastAsia="nl-NL"/>
        </w:rPr>
        <w:t xml:space="preserve">.    </w:t>
      </w:r>
      <w:r w:rsidR="00F2578D">
        <w:rPr>
          <w:rFonts w:ascii="Arial" w:eastAsia="Times New Roman" w:hAnsi="Arial" w:cs="Arial"/>
          <w:sz w:val="20"/>
          <w:szCs w:val="20"/>
          <w:lang w:val="nl-NL" w:eastAsia="nl-NL"/>
        </w:rPr>
        <w:t xml:space="preserve">  </w:t>
      </w:r>
      <w:sdt>
        <w:sdtPr>
          <w:rPr>
            <w:rFonts w:ascii="Arial" w:eastAsia="Times New Roman" w:hAnsi="Arial" w:cs="Arial"/>
            <w:sz w:val="24"/>
            <w:szCs w:val="24"/>
            <w:lang w:val="nl-NL" w:eastAsia="nl-NL"/>
          </w:rPr>
          <w:id w:val="-180974691"/>
          <w14:checkbox>
            <w14:checked w14:val="0"/>
            <w14:checkedState w14:val="2612" w14:font="MS Gothic"/>
            <w14:uncheckedState w14:val="2610" w14:font="MS Gothic"/>
          </w14:checkbox>
        </w:sdtPr>
        <w:sdtContent>
          <w:r w:rsidR="005554C5" w:rsidRPr="001F7567">
            <w:rPr>
              <w:rFonts w:ascii="MS Gothic" w:eastAsia="MS Gothic" w:hAnsi="MS Gothic" w:cs="Arial" w:hint="eastAsia"/>
              <w:sz w:val="24"/>
              <w:szCs w:val="24"/>
              <w:lang w:val="nl-NL" w:eastAsia="nl-NL"/>
            </w:rPr>
            <w:t>☐</w:t>
          </w:r>
        </w:sdtContent>
      </w:sdt>
      <w:r w:rsidR="005554C5" w:rsidRPr="001F7567">
        <w:rPr>
          <w:rFonts w:ascii="Arial" w:eastAsia="Times New Roman" w:hAnsi="Arial" w:cs="Arial"/>
          <w:sz w:val="20"/>
          <w:szCs w:val="20"/>
          <w:lang w:val="nl-NL" w:eastAsia="nl-NL"/>
        </w:rPr>
        <w:t xml:space="preserve"> </w:t>
      </w:r>
      <w:r w:rsidR="009151C9" w:rsidRPr="001F7567">
        <w:rPr>
          <w:rFonts w:ascii="Arial" w:eastAsia="Times New Roman" w:hAnsi="Arial" w:cs="Arial"/>
          <w:sz w:val="20"/>
          <w:szCs w:val="20"/>
          <w:lang w:val="nl-NL" w:eastAsia="nl-NL"/>
        </w:rPr>
        <w:t>Dhr.</w:t>
      </w:r>
      <w:r w:rsidR="00F514AC" w:rsidRPr="001F7567">
        <w:rPr>
          <w:rFonts w:ascii="Arial" w:eastAsia="Times New Roman" w:hAnsi="Arial" w:cs="Arial"/>
          <w:sz w:val="20"/>
          <w:szCs w:val="20"/>
          <w:lang w:val="nl-NL" w:eastAsia="nl-NL"/>
        </w:rPr>
        <w:t xml:space="preserve">    </w:t>
      </w:r>
      <w:r w:rsidR="00054789" w:rsidRPr="001F7567">
        <w:rPr>
          <w:rFonts w:ascii="Arial" w:eastAsia="Times New Roman" w:hAnsi="Arial" w:cs="Arial"/>
          <w:sz w:val="20"/>
          <w:szCs w:val="20"/>
          <w:lang w:val="nl-NL" w:eastAsia="nl-NL"/>
        </w:rPr>
        <w:t xml:space="preserve">  </w:t>
      </w:r>
      <w:sdt>
        <w:sdtPr>
          <w:rPr>
            <w:rFonts w:ascii="Arial" w:eastAsia="Times New Roman" w:hAnsi="Arial" w:cs="Arial"/>
            <w:sz w:val="24"/>
            <w:szCs w:val="24"/>
            <w:lang w:val="nl-NL" w:eastAsia="nl-NL"/>
          </w:rPr>
          <w:id w:val="-603037650"/>
          <w14:checkbox>
            <w14:checked w14:val="0"/>
            <w14:checkedState w14:val="2612" w14:font="MS Gothic"/>
            <w14:uncheckedState w14:val="2610" w14:font="MS Gothic"/>
          </w14:checkbox>
        </w:sdtPr>
        <w:sdtContent>
          <w:r w:rsidR="001F7567" w:rsidRPr="001F7567">
            <w:rPr>
              <w:rFonts w:ascii="MS Gothic" w:eastAsia="MS Gothic" w:hAnsi="MS Gothic" w:cs="Arial" w:hint="eastAsia"/>
              <w:sz w:val="24"/>
              <w:szCs w:val="24"/>
              <w:lang w:val="nl-NL" w:eastAsia="nl-NL"/>
            </w:rPr>
            <w:t>☐</w:t>
          </w:r>
        </w:sdtContent>
      </w:sdt>
      <w:r w:rsidR="005554C5" w:rsidRPr="001F7567">
        <w:rPr>
          <w:rFonts w:ascii="Arial" w:eastAsia="Times New Roman" w:hAnsi="Arial" w:cs="Arial"/>
          <w:sz w:val="20"/>
          <w:szCs w:val="20"/>
          <w:lang w:val="nl-NL" w:eastAsia="nl-NL"/>
        </w:rPr>
        <w:t xml:space="preserve"> </w:t>
      </w:r>
      <w:r w:rsidR="00F514AC" w:rsidRPr="001F7567">
        <w:rPr>
          <w:rFonts w:ascii="Arial" w:eastAsia="Times New Roman" w:hAnsi="Arial" w:cs="Arial"/>
          <w:sz w:val="20"/>
          <w:szCs w:val="20"/>
          <w:lang w:val="nl-NL" w:eastAsia="nl-NL"/>
        </w:rPr>
        <w:t>X</w:t>
      </w:r>
    </w:p>
    <w:p w14:paraId="7E73ED9F"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406FDF54"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1ED76904" w14:textId="1F86F2AB"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 xml:space="preserve">Naam:  </w:t>
      </w:r>
    </w:p>
    <w:p w14:paraId="48E48D94"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0318396A"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535F5865" w14:textId="171845B1"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 xml:space="preserve">Voornaam:  </w:t>
      </w:r>
    </w:p>
    <w:p w14:paraId="323FDB56" w14:textId="77777777" w:rsidR="0066511B" w:rsidRPr="001F7567" w:rsidRDefault="0066511B" w:rsidP="009151C9">
      <w:pPr>
        <w:tabs>
          <w:tab w:val="left" w:pos="1620"/>
        </w:tabs>
        <w:spacing w:after="0" w:line="240" w:lineRule="auto"/>
        <w:rPr>
          <w:rFonts w:ascii="Arial" w:eastAsia="Times New Roman" w:hAnsi="Arial" w:cs="Arial"/>
          <w:sz w:val="20"/>
          <w:szCs w:val="20"/>
          <w:lang w:val="nl-NL" w:eastAsia="nl-NL"/>
        </w:rPr>
      </w:pPr>
    </w:p>
    <w:p w14:paraId="0BCF0013"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55328B32" w14:textId="77777777" w:rsidR="000B178A" w:rsidRPr="001F7567" w:rsidRDefault="000B178A">
      <w:pPr>
        <w:rPr>
          <w:rFonts w:ascii="Arial" w:eastAsia="Times New Roman" w:hAnsi="Arial" w:cs="Arial"/>
          <w:b/>
          <w:bCs/>
          <w:sz w:val="20"/>
          <w:szCs w:val="20"/>
          <w:lang w:eastAsia="nl-NL"/>
        </w:rPr>
      </w:pPr>
      <w:r w:rsidRPr="001F7567">
        <w:rPr>
          <w:rFonts w:ascii="Arial" w:eastAsia="Times New Roman" w:hAnsi="Arial" w:cs="Arial"/>
          <w:b/>
          <w:bCs/>
          <w:sz w:val="20"/>
          <w:szCs w:val="20"/>
          <w:lang w:eastAsia="nl-NL"/>
        </w:rPr>
        <w:br w:type="page"/>
      </w:r>
    </w:p>
    <w:p w14:paraId="67CDD515" w14:textId="19365A4A" w:rsidR="00AB5484" w:rsidRPr="001F7567" w:rsidRDefault="00054789" w:rsidP="00AB5484">
      <w:pPr>
        <w:pStyle w:val="Lijstalinea"/>
        <w:keepNext/>
        <w:numPr>
          <w:ilvl w:val="0"/>
          <w:numId w:val="1"/>
        </w:numPr>
        <w:tabs>
          <w:tab w:val="left" w:pos="1620"/>
        </w:tabs>
        <w:spacing w:after="0" w:line="240" w:lineRule="auto"/>
        <w:outlineLvl w:val="0"/>
        <w:rPr>
          <w:rFonts w:ascii="Arial" w:eastAsia="Times New Roman" w:hAnsi="Arial" w:cs="Arial"/>
          <w:b/>
          <w:bCs/>
          <w:sz w:val="20"/>
          <w:szCs w:val="20"/>
          <w:lang w:eastAsia="nl-NL"/>
        </w:rPr>
      </w:pPr>
      <w:r w:rsidRPr="001F7567">
        <w:rPr>
          <w:rFonts w:ascii="Arial" w:eastAsia="Times New Roman" w:hAnsi="Arial" w:cs="Arial"/>
          <w:b/>
          <w:bCs/>
          <w:sz w:val="20"/>
          <w:szCs w:val="20"/>
          <w:lang w:eastAsia="nl-NL"/>
        </w:rPr>
        <w:lastRenderedPageBreak/>
        <w:t>Verklaring over de onafhankelijkheidsvereiste (cf. examenreglement)</w:t>
      </w:r>
    </w:p>
    <w:p w14:paraId="5E746E8E" w14:textId="77777777" w:rsidR="00AB5484" w:rsidRPr="001F7567" w:rsidRDefault="00AB5484" w:rsidP="00AB5484">
      <w:pPr>
        <w:tabs>
          <w:tab w:val="left" w:pos="1620"/>
        </w:tabs>
        <w:spacing w:after="0" w:line="240" w:lineRule="auto"/>
        <w:rPr>
          <w:rFonts w:ascii="Arial" w:eastAsia="Times New Roman" w:hAnsi="Arial" w:cs="Arial"/>
          <w:sz w:val="20"/>
          <w:szCs w:val="20"/>
          <w:lang w:val="nl-NL" w:eastAsia="nl-NL"/>
        </w:rPr>
      </w:pPr>
    </w:p>
    <w:p w14:paraId="7E679BB8" w14:textId="21E24E4C" w:rsidR="00AB5484" w:rsidRPr="001F7567" w:rsidRDefault="00AB5484" w:rsidP="00AB5484">
      <w:pPr>
        <w:tabs>
          <w:tab w:val="left" w:pos="1620"/>
        </w:tabs>
        <w:spacing w:after="0" w:line="240" w:lineRule="auto"/>
        <w:jc w:val="both"/>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 xml:space="preserve">Duid aan wat van toepassing is. </w:t>
      </w:r>
    </w:p>
    <w:p w14:paraId="1F429A2B" w14:textId="77777777" w:rsidR="009151C9" w:rsidRPr="001F7567" w:rsidRDefault="009151C9" w:rsidP="009151C9">
      <w:pPr>
        <w:tabs>
          <w:tab w:val="left" w:pos="1620"/>
        </w:tabs>
        <w:spacing w:after="0" w:line="240" w:lineRule="auto"/>
        <w:rPr>
          <w:rFonts w:ascii="Arial" w:eastAsia="Times New Roman" w:hAnsi="Arial" w:cs="Arial"/>
          <w:sz w:val="20"/>
          <w:szCs w:val="20"/>
          <w:lang w:val="nl-NL" w:eastAsia="nl-NL"/>
        </w:rPr>
      </w:pPr>
    </w:p>
    <w:p w14:paraId="74D8FDFE" w14:textId="26BA77CA" w:rsidR="00AB5484" w:rsidRPr="001F7567" w:rsidRDefault="00054789" w:rsidP="000B178A">
      <w:pPr>
        <w:pStyle w:val="Default"/>
        <w:spacing w:after="120"/>
        <w:rPr>
          <w:rFonts w:ascii="Arial" w:hAnsi="Arial" w:cs="Arial"/>
          <w:color w:val="auto"/>
          <w:sz w:val="20"/>
          <w:szCs w:val="20"/>
        </w:rPr>
      </w:pPr>
      <w:r w:rsidRPr="001F7567">
        <w:rPr>
          <w:rFonts w:ascii="Arial" w:hAnsi="Arial" w:cs="Arial"/>
          <w:color w:val="auto"/>
          <w:sz w:val="20"/>
          <w:szCs w:val="20"/>
        </w:rPr>
        <w:t>I</w:t>
      </w:r>
      <w:r w:rsidR="00773D91" w:rsidRPr="001F7567">
        <w:rPr>
          <w:rFonts w:ascii="Arial" w:hAnsi="Arial" w:cs="Arial"/>
          <w:color w:val="auto"/>
          <w:sz w:val="20"/>
          <w:szCs w:val="20"/>
        </w:rPr>
        <w:t xml:space="preserve">k heb </w:t>
      </w:r>
      <w:r w:rsidR="00AB5484" w:rsidRPr="001F7567">
        <w:rPr>
          <w:rFonts w:ascii="Arial" w:hAnsi="Arial" w:cs="Arial"/>
          <w:color w:val="auto"/>
          <w:sz w:val="20"/>
          <w:szCs w:val="20"/>
        </w:rPr>
        <w:t>geen enkele operationele bevoegdheid binnen het werkterrein van de interne audit van het Vlaams Parlement en de aan het Parlement verbonden instellingen;</w:t>
      </w:r>
    </w:p>
    <w:p w14:paraId="46851881" w14:textId="7614F7E8" w:rsidR="00AB5484" w:rsidRPr="001F7567" w:rsidRDefault="00000000" w:rsidP="00AB5484">
      <w:pPr>
        <w:pStyle w:val="Default"/>
        <w:spacing w:after="22"/>
        <w:rPr>
          <w:rFonts w:ascii="Arial" w:hAnsi="Arial" w:cs="Arial"/>
          <w:color w:val="auto"/>
          <w:sz w:val="20"/>
          <w:szCs w:val="20"/>
        </w:rPr>
      </w:pPr>
      <w:sdt>
        <w:sdtPr>
          <w:rPr>
            <w:rFonts w:ascii="Arial" w:hAnsi="Arial" w:cs="Arial"/>
            <w:color w:val="auto"/>
          </w:rPr>
          <w:id w:val="189428590"/>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rPr>
            <w:t>☐</w:t>
          </w:r>
        </w:sdtContent>
      </w:sdt>
      <w:r w:rsidR="001F7567" w:rsidRPr="001F7567">
        <w:rPr>
          <w:rFonts w:ascii="Arial" w:hAnsi="Arial" w:cs="Arial"/>
          <w:color w:val="auto"/>
          <w:sz w:val="20"/>
          <w:szCs w:val="20"/>
        </w:rPr>
        <w:t xml:space="preserve"> </w:t>
      </w:r>
      <w:r w:rsidR="00107DC4" w:rsidRPr="001F7567">
        <w:rPr>
          <w:rFonts w:ascii="Arial" w:hAnsi="Arial" w:cs="Arial"/>
          <w:color w:val="auto"/>
          <w:sz w:val="20"/>
          <w:szCs w:val="20"/>
        </w:rPr>
        <w:t>VAN TOEPASSING</w:t>
      </w:r>
      <w:r w:rsidR="00AB5484" w:rsidRPr="001F7567">
        <w:rPr>
          <w:rFonts w:ascii="Arial" w:hAnsi="Arial" w:cs="Arial"/>
          <w:color w:val="auto"/>
          <w:sz w:val="20"/>
          <w:szCs w:val="20"/>
        </w:rPr>
        <w:t xml:space="preserve">   </w:t>
      </w:r>
      <w:r w:rsidR="00D055FC" w:rsidRPr="001F7567">
        <w:rPr>
          <w:rFonts w:ascii="Arial" w:hAnsi="Arial" w:cs="Arial"/>
          <w:color w:val="auto"/>
          <w:sz w:val="20"/>
          <w:szCs w:val="20"/>
        </w:rPr>
        <w:t xml:space="preserve">  </w:t>
      </w:r>
      <w:r w:rsidR="000B178A" w:rsidRPr="001F7567">
        <w:rPr>
          <w:rFonts w:ascii="Arial" w:hAnsi="Arial" w:cs="Arial"/>
          <w:color w:val="auto"/>
          <w:sz w:val="20"/>
          <w:szCs w:val="20"/>
        </w:rPr>
        <w:t xml:space="preserve"> </w:t>
      </w:r>
      <w:sdt>
        <w:sdtPr>
          <w:rPr>
            <w:rFonts w:ascii="Arial" w:hAnsi="Arial" w:cs="Arial"/>
            <w:color w:val="auto"/>
          </w:rPr>
          <w:id w:val="102616219"/>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rPr>
            <w:t>☐</w:t>
          </w:r>
        </w:sdtContent>
      </w:sdt>
      <w:r w:rsidR="000B178A" w:rsidRPr="001F7567">
        <w:rPr>
          <w:rFonts w:ascii="Arial" w:eastAsia="Times New Roman" w:hAnsi="Arial" w:cs="Arial"/>
          <w:color w:val="auto"/>
          <w:sz w:val="20"/>
          <w:szCs w:val="20"/>
          <w:lang w:val="nl-NL" w:eastAsia="nl-NL"/>
        </w:rPr>
        <w:t xml:space="preserve"> </w:t>
      </w:r>
      <w:r w:rsidR="00AB5484" w:rsidRPr="001F7567">
        <w:rPr>
          <w:rFonts w:ascii="Arial" w:hAnsi="Arial" w:cs="Arial"/>
          <w:color w:val="auto"/>
          <w:sz w:val="20"/>
          <w:szCs w:val="20"/>
        </w:rPr>
        <w:t>N</w:t>
      </w:r>
      <w:r w:rsidR="00107DC4" w:rsidRPr="001F7567">
        <w:rPr>
          <w:rFonts w:ascii="Arial" w:hAnsi="Arial" w:cs="Arial"/>
          <w:color w:val="auto"/>
          <w:sz w:val="20"/>
          <w:szCs w:val="20"/>
        </w:rPr>
        <w:t>IET VAN TOEPASSING</w:t>
      </w:r>
    </w:p>
    <w:p w14:paraId="0851CE0F" w14:textId="77777777" w:rsidR="0066511B" w:rsidRPr="001F7567" w:rsidRDefault="0066511B" w:rsidP="00AB5484">
      <w:pPr>
        <w:pStyle w:val="Default"/>
        <w:spacing w:after="22"/>
        <w:rPr>
          <w:rFonts w:ascii="Arial" w:hAnsi="Arial" w:cs="Arial"/>
          <w:color w:val="auto"/>
          <w:sz w:val="20"/>
          <w:szCs w:val="20"/>
        </w:rPr>
      </w:pPr>
    </w:p>
    <w:p w14:paraId="75CFBEAF" w14:textId="1E2414A7" w:rsidR="00AB5484" w:rsidRPr="001F7567" w:rsidRDefault="00054789" w:rsidP="000B178A">
      <w:pPr>
        <w:pStyle w:val="Default"/>
        <w:spacing w:after="120"/>
        <w:rPr>
          <w:rFonts w:ascii="Arial" w:hAnsi="Arial" w:cs="Arial"/>
          <w:color w:val="auto"/>
          <w:sz w:val="20"/>
          <w:szCs w:val="20"/>
        </w:rPr>
      </w:pPr>
      <w:r w:rsidRPr="001F7567">
        <w:rPr>
          <w:rFonts w:ascii="Arial" w:hAnsi="Arial" w:cs="Arial"/>
          <w:color w:val="auto"/>
          <w:sz w:val="20"/>
          <w:szCs w:val="20"/>
        </w:rPr>
        <w:t>Ik</w:t>
      </w:r>
      <w:r w:rsidR="00773D91" w:rsidRPr="001F7567">
        <w:rPr>
          <w:rFonts w:ascii="Arial" w:hAnsi="Arial" w:cs="Arial"/>
          <w:color w:val="auto"/>
          <w:sz w:val="20"/>
          <w:szCs w:val="20"/>
        </w:rPr>
        <w:t xml:space="preserve"> ontvang </w:t>
      </w:r>
      <w:r w:rsidR="00AB5484" w:rsidRPr="001F7567">
        <w:rPr>
          <w:rFonts w:ascii="Arial" w:hAnsi="Arial" w:cs="Arial"/>
          <w:color w:val="auto"/>
          <w:sz w:val="20"/>
          <w:szCs w:val="20"/>
        </w:rPr>
        <w:t>geen enkele vergoeding van het Vlaams Parlement of van een aan het Parlement verbonden instelling noch een ander voordeel behalve die op grond van hun lidmaatschap van het Auditcomité;</w:t>
      </w:r>
    </w:p>
    <w:p w14:paraId="6140B5E4" w14:textId="0ABC0582" w:rsidR="00AB5484" w:rsidRPr="001F7567" w:rsidRDefault="00000000" w:rsidP="00AB5484">
      <w:pPr>
        <w:pStyle w:val="Default"/>
        <w:spacing w:after="22"/>
        <w:rPr>
          <w:rFonts w:ascii="Arial" w:hAnsi="Arial" w:cs="Arial"/>
          <w:color w:val="auto"/>
          <w:sz w:val="20"/>
          <w:szCs w:val="20"/>
        </w:rPr>
      </w:pPr>
      <w:sdt>
        <w:sdtPr>
          <w:rPr>
            <w:rFonts w:ascii="Arial" w:eastAsia="Times New Roman" w:hAnsi="Arial" w:cs="Arial"/>
            <w:color w:val="auto"/>
            <w:lang w:val="nl-NL" w:eastAsia="nl-NL"/>
          </w:rPr>
          <w:id w:val="297110525"/>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lang w:val="nl-NL" w:eastAsia="nl-NL"/>
            </w:rPr>
            <w:t>☐</w:t>
          </w:r>
        </w:sdtContent>
      </w:sdt>
      <w:r w:rsidR="001F7567" w:rsidRPr="001F7567">
        <w:rPr>
          <w:rFonts w:ascii="Arial" w:eastAsia="Times New Roman" w:hAnsi="Arial" w:cs="Arial"/>
          <w:color w:val="auto"/>
          <w:sz w:val="20"/>
          <w:szCs w:val="20"/>
          <w:lang w:val="nl-NL" w:eastAsia="nl-NL"/>
        </w:rPr>
        <w:t xml:space="preserve"> </w:t>
      </w:r>
      <w:r w:rsidR="00107DC4" w:rsidRPr="001F7567">
        <w:rPr>
          <w:rFonts w:ascii="Arial" w:hAnsi="Arial" w:cs="Arial"/>
          <w:color w:val="auto"/>
          <w:sz w:val="20"/>
          <w:szCs w:val="20"/>
        </w:rPr>
        <w:t>VAN TOEPASSING</w:t>
      </w:r>
      <w:r w:rsidR="00AB5484" w:rsidRPr="001F7567">
        <w:rPr>
          <w:rFonts w:ascii="Arial" w:hAnsi="Arial" w:cs="Arial"/>
          <w:color w:val="auto"/>
          <w:sz w:val="20"/>
          <w:szCs w:val="20"/>
        </w:rPr>
        <w:t xml:space="preserve">  </w:t>
      </w:r>
      <w:r w:rsidR="00D055FC" w:rsidRPr="001F7567">
        <w:rPr>
          <w:rFonts w:ascii="Arial" w:hAnsi="Arial" w:cs="Arial"/>
          <w:color w:val="auto"/>
          <w:sz w:val="20"/>
          <w:szCs w:val="20"/>
        </w:rPr>
        <w:t xml:space="preserve"> </w:t>
      </w:r>
      <w:r w:rsidR="000B178A" w:rsidRPr="001F7567">
        <w:rPr>
          <w:rFonts w:ascii="Arial" w:hAnsi="Arial" w:cs="Arial"/>
          <w:color w:val="auto"/>
          <w:sz w:val="20"/>
          <w:szCs w:val="20"/>
        </w:rPr>
        <w:t xml:space="preserve">   </w:t>
      </w:r>
      <w:sdt>
        <w:sdtPr>
          <w:rPr>
            <w:rFonts w:ascii="Arial" w:hAnsi="Arial" w:cs="Arial"/>
            <w:color w:val="auto"/>
          </w:rPr>
          <w:id w:val="1435789582"/>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rPr>
            <w:t>☐</w:t>
          </w:r>
        </w:sdtContent>
      </w:sdt>
      <w:r w:rsidR="000B178A" w:rsidRPr="001F7567">
        <w:rPr>
          <w:rFonts w:ascii="Arial" w:eastAsia="Times New Roman" w:hAnsi="Arial" w:cs="Arial"/>
          <w:color w:val="auto"/>
          <w:sz w:val="20"/>
          <w:szCs w:val="20"/>
          <w:lang w:val="nl-NL" w:eastAsia="nl-NL"/>
        </w:rPr>
        <w:t xml:space="preserve"> </w:t>
      </w:r>
      <w:r w:rsidR="00107DC4" w:rsidRPr="001F7567">
        <w:rPr>
          <w:rFonts w:ascii="Arial" w:hAnsi="Arial" w:cs="Arial"/>
          <w:color w:val="auto"/>
          <w:sz w:val="20"/>
          <w:szCs w:val="20"/>
        </w:rPr>
        <w:t>NIET VAN TOEPASSING</w:t>
      </w:r>
    </w:p>
    <w:p w14:paraId="3F2DEEB7" w14:textId="77777777" w:rsidR="0066511B" w:rsidRPr="001F7567" w:rsidRDefault="0066511B" w:rsidP="00AB5484">
      <w:pPr>
        <w:pStyle w:val="Default"/>
        <w:spacing w:after="22"/>
        <w:rPr>
          <w:rFonts w:ascii="Arial" w:hAnsi="Arial" w:cs="Arial"/>
          <w:color w:val="auto"/>
          <w:sz w:val="20"/>
          <w:szCs w:val="20"/>
        </w:rPr>
      </w:pPr>
    </w:p>
    <w:p w14:paraId="3DD345C5" w14:textId="387FD234" w:rsidR="00AB5484" w:rsidRPr="001F7567" w:rsidRDefault="00054789" w:rsidP="000B178A">
      <w:pPr>
        <w:pStyle w:val="Default"/>
        <w:spacing w:after="120"/>
        <w:rPr>
          <w:rFonts w:ascii="Arial" w:hAnsi="Arial" w:cs="Arial"/>
          <w:color w:val="auto"/>
          <w:sz w:val="20"/>
          <w:szCs w:val="20"/>
        </w:rPr>
      </w:pPr>
      <w:r w:rsidRPr="001F7567">
        <w:rPr>
          <w:rFonts w:ascii="Arial" w:hAnsi="Arial" w:cs="Arial"/>
          <w:color w:val="auto"/>
          <w:sz w:val="20"/>
          <w:szCs w:val="20"/>
        </w:rPr>
        <w:t>Ik</w:t>
      </w:r>
      <w:r w:rsidR="00773D91" w:rsidRPr="001F7567">
        <w:rPr>
          <w:rFonts w:ascii="Arial" w:hAnsi="Arial" w:cs="Arial"/>
          <w:color w:val="auto"/>
          <w:sz w:val="20"/>
          <w:szCs w:val="20"/>
        </w:rPr>
        <w:t xml:space="preserve"> ontvang </w:t>
      </w:r>
      <w:r w:rsidR="00AB5484" w:rsidRPr="001F7567">
        <w:rPr>
          <w:rFonts w:ascii="Arial" w:hAnsi="Arial" w:cs="Arial"/>
          <w:color w:val="auto"/>
          <w:sz w:val="20"/>
          <w:szCs w:val="20"/>
        </w:rPr>
        <w:t>geen enkele vergoeding of ander voordeel ontvangen vanwege bedrijven die momenteel of gedurende de laatste 5 jaar voor het Vlaams Parlement of voor een aan het Parlement verbonden instelling geoutsourcete of dienstverlenende activiteiten uitoefenen of uitgeoefend hebben;</w:t>
      </w:r>
    </w:p>
    <w:p w14:paraId="7E716C17" w14:textId="0A1ACD71" w:rsidR="00AB5484" w:rsidRPr="001F7567" w:rsidRDefault="00000000" w:rsidP="00AB5484">
      <w:pPr>
        <w:pStyle w:val="Default"/>
        <w:spacing w:after="22"/>
        <w:rPr>
          <w:rFonts w:ascii="Arial" w:hAnsi="Arial" w:cs="Arial"/>
          <w:color w:val="auto"/>
          <w:sz w:val="20"/>
          <w:szCs w:val="20"/>
        </w:rPr>
      </w:pPr>
      <w:sdt>
        <w:sdtPr>
          <w:rPr>
            <w:rFonts w:ascii="Arial" w:eastAsia="Times New Roman" w:hAnsi="Arial" w:cs="Arial"/>
            <w:color w:val="auto"/>
            <w:lang w:val="nl-NL" w:eastAsia="nl-NL"/>
          </w:rPr>
          <w:id w:val="178406611"/>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lang w:val="nl-NL" w:eastAsia="nl-NL"/>
            </w:rPr>
            <w:t>☐</w:t>
          </w:r>
        </w:sdtContent>
      </w:sdt>
      <w:r w:rsidR="001F7567" w:rsidRPr="001F7567">
        <w:rPr>
          <w:rFonts w:ascii="Arial" w:eastAsia="Times New Roman" w:hAnsi="Arial" w:cs="Arial"/>
          <w:color w:val="auto"/>
          <w:sz w:val="20"/>
          <w:szCs w:val="20"/>
          <w:lang w:val="nl-NL" w:eastAsia="nl-NL"/>
        </w:rPr>
        <w:t xml:space="preserve"> </w:t>
      </w:r>
      <w:r w:rsidR="00107DC4" w:rsidRPr="001F7567">
        <w:rPr>
          <w:rFonts w:ascii="Arial" w:hAnsi="Arial" w:cs="Arial"/>
          <w:color w:val="auto"/>
          <w:sz w:val="20"/>
          <w:szCs w:val="20"/>
        </w:rPr>
        <w:t>VAN TOEPASSING</w:t>
      </w:r>
      <w:r w:rsidR="00AB5484" w:rsidRPr="001F7567">
        <w:rPr>
          <w:rFonts w:ascii="Arial" w:hAnsi="Arial" w:cs="Arial"/>
          <w:color w:val="auto"/>
          <w:sz w:val="20"/>
          <w:szCs w:val="20"/>
        </w:rPr>
        <w:t xml:space="preserve"> </w:t>
      </w:r>
      <w:r w:rsidR="000B178A" w:rsidRPr="001F7567">
        <w:rPr>
          <w:rFonts w:ascii="Arial" w:hAnsi="Arial" w:cs="Arial"/>
          <w:color w:val="auto"/>
          <w:sz w:val="20"/>
          <w:szCs w:val="20"/>
        </w:rPr>
        <w:t xml:space="preserve">   </w:t>
      </w:r>
      <w:r w:rsidR="00D055FC" w:rsidRPr="001F7567">
        <w:rPr>
          <w:rFonts w:ascii="Arial" w:hAnsi="Arial" w:cs="Arial"/>
          <w:color w:val="auto"/>
          <w:sz w:val="20"/>
          <w:szCs w:val="20"/>
        </w:rPr>
        <w:t xml:space="preserve">  </w:t>
      </w:r>
      <w:sdt>
        <w:sdtPr>
          <w:rPr>
            <w:rFonts w:ascii="Arial" w:hAnsi="Arial" w:cs="Arial"/>
            <w:color w:val="auto"/>
          </w:rPr>
          <w:id w:val="-1041669785"/>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rPr>
            <w:t>☐</w:t>
          </w:r>
        </w:sdtContent>
      </w:sdt>
      <w:r w:rsidR="000B178A" w:rsidRPr="001F7567">
        <w:rPr>
          <w:rFonts w:ascii="Arial" w:eastAsia="Times New Roman" w:hAnsi="Arial" w:cs="Arial"/>
          <w:color w:val="auto"/>
          <w:sz w:val="20"/>
          <w:szCs w:val="20"/>
          <w:lang w:val="nl-NL" w:eastAsia="nl-NL"/>
        </w:rPr>
        <w:t xml:space="preserve"> </w:t>
      </w:r>
      <w:r w:rsidR="00AB5484" w:rsidRPr="001F7567">
        <w:rPr>
          <w:rFonts w:ascii="Arial" w:hAnsi="Arial" w:cs="Arial"/>
          <w:color w:val="auto"/>
          <w:sz w:val="20"/>
          <w:szCs w:val="20"/>
        </w:rPr>
        <w:t>N</w:t>
      </w:r>
      <w:r w:rsidR="00107DC4" w:rsidRPr="001F7567">
        <w:rPr>
          <w:rFonts w:ascii="Arial" w:hAnsi="Arial" w:cs="Arial"/>
          <w:color w:val="auto"/>
          <w:sz w:val="20"/>
          <w:szCs w:val="20"/>
        </w:rPr>
        <w:t>IET VAN TOEPASSING</w:t>
      </w:r>
    </w:p>
    <w:p w14:paraId="2AB8EAA8" w14:textId="77777777" w:rsidR="0066511B" w:rsidRPr="001F7567" w:rsidRDefault="0066511B" w:rsidP="00AB5484">
      <w:pPr>
        <w:pStyle w:val="Default"/>
        <w:spacing w:after="22"/>
        <w:rPr>
          <w:rFonts w:ascii="Arial" w:hAnsi="Arial" w:cs="Arial"/>
          <w:color w:val="auto"/>
          <w:sz w:val="20"/>
          <w:szCs w:val="20"/>
        </w:rPr>
      </w:pPr>
    </w:p>
    <w:p w14:paraId="6D287CB1" w14:textId="64B8BC7E" w:rsidR="00AB5484" w:rsidRPr="001F7567" w:rsidRDefault="00054789" w:rsidP="000B178A">
      <w:pPr>
        <w:pStyle w:val="Default"/>
        <w:spacing w:after="120"/>
        <w:rPr>
          <w:rFonts w:ascii="Arial" w:hAnsi="Arial" w:cs="Arial"/>
          <w:color w:val="auto"/>
          <w:sz w:val="20"/>
          <w:szCs w:val="20"/>
        </w:rPr>
      </w:pPr>
      <w:r w:rsidRPr="001F7567">
        <w:rPr>
          <w:rFonts w:ascii="Arial" w:hAnsi="Arial" w:cs="Arial"/>
          <w:color w:val="auto"/>
          <w:sz w:val="20"/>
          <w:szCs w:val="20"/>
        </w:rPr>
        <w:t>Ik</w:t>
      </w:r>
      <w:r w:rsidR="00773D91" w:rsidRPr="001F7567">
        <w:rPr>
          <w:rFonts w:ascii="Arial" w:hAnsi="Arial" w:cs="Arial"/>
          <w:color w:val="auto"/>
          <w:sz w:val="20"/>
          <w:szCs w:val="20"/>
        </w:rPr>
        <w:t xml:space="preserve"> bekleed </w:t>
      </w:r>
      <w:r w:rsidR="00AB5484" w:rsidRPr="001F7567">
        <w:rPr>
          <w:rFonts w:ascii="Arial" w:hAnsi="Arial" w:cs="Arial"/>
          <w:color w:val="auto"/>
          <w:sz w:val="20"/>
          <w:szCs w:val="20"/>
        </w:rPr>
        <w:t xml:space="preserve">geen politiek mandaat </w:t>
      </w:r>
      <w:r w:rsidR="00462888">
        <w:rPr>
          <w:rFonts w:ascii="Arial" w:hAnsi="Arial" w:cs="Arial"/>
          <w:color w:val="auto"/>
          <w:sz w:val="20"/>
          <w:szCs w:val="20"/>
        </w:rPr>
        <w:t>en</w:t>
      </w:r>
      <w:r w:rsidR="00AB5484" w:rsidRPr="001F7567">
        <w:rPr>
          <w:rFonts w:ascii="Arial" w:hAnsi="Arial" w:cs="Arial"/>
          <w:color w:val="auto"/>
          <w:sz w:val="20"/>
          <w:szCs w:val="20"/>
        </w:rPr>
        <w:t xml:space="preserve"> </w:t>
      </w:r>
      <w:r w:rsidR="00773D91" w:rsidRPr="001F7567">
        <w:rPr>
          <w:rFonts w:ascii="Arial" w:hAnsi="Arial" w:cs="Arial"/>
          <w:color w:val="auto"/>
          <w:sz w:val="20"/>
          <w:szCs w:val="20"/>
        </w:rPr>
        <w:t xml:space="preserve">ben </w:t>
      </w:r>
      <w:r w:rsidR="00462888">
        <w:rPr>
          <w:rFonts w:ascii="Arial" w:hAnsi="Arial" w:cs="Arial"/>
          <w:color w:val="auto"/>
          <w:sz w:val="20"/>
          <w:szCs w:val="20"/>
        </w:rPr>
        <w:t xml:space="preserve">niet </w:t>
      </w:r>
      <w:r w:rsidR="00AB5484" w:rsidRPr="001F7567">
        <w:rPr>
          <w:rFonts w:ascii="Arial" w:hAnsi="Arial" w:cs="Arial"/>
          <w:color w:val="auto"/>
          <w:sz w:val="20"/>
          <w:szCs w:val="20"/>
        </w:rPr>
        <w:t>in dienstverband verbonden aan een mandataris, politieke partij, fractie of kabinet op Europees, federaal, deelstatelijk of lokaal niveau.</w:t>
      </w:r>
    </w:p>
    <w:p w14:paraId="7DE9F003" w14:textId="1803E49B" w:rsidR="00AB5484" w:rsidRPr="001F7567" w:rsidRDefault="00000000" w:rsidP="00AB5484">
      <w:pPr>
        <w:pStyle w:val="Default"/>
        <w:rPr>
          <w:rFonts w:ascii="Arial" w:hAnsi="Arial" w:cs="Arial"/>
          <w:color w:val="auto"/>
          <w:sz w:val="20"/>
          <w:szCs w:val="20"/>
        </w:rPr>
      </w:pPr>
      <w:sdt>
        <w:sdtPr>
          <w:rPr>
            <w:rFonts w:ascii="Arial" w:eastAsia="Times New Roman" w:hAnsi="Arial" w:cs="Arial"/>
            <w:color w:val="auto"/>
            <w:lang w:val="nl-NL" w:eastAsia="nl-NL"/>
          </w:rPr>
          <w:id w:val="-1880241954"/>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lang w:val="nl-NL" w:eastAsia="nl-NL"/>
            </w:rPr>
            <w:t>☐</w:t>
          </w:r>
        </w:sdtContent>
      </w:sdt>
      <w:r w:rsidR="001F7567" w:rsidRPr="001F7567">
        <w:rPr>
          <w:rFonts w:ascii="Arial" w:eastAsia="Times New Roman" w:hAnsi="Arial" w:cs="Arial"/>
          <w:color w:val="auto"/>
          <w:sz w:val="20"/>
          <w:szCs w:val="20"/>
          <w:lang w:val="nl-NL" w:eastAsia="nl-NL"/>
        </w:rPr>
        <w:t xml:space="preserve"> </w:t>
      </w:r>
      <w:r w:rsidR="00107DC4" w:rsidRPr="001F7567">
        <w:rPr>
          <w:rFonts w:ascii="Arial" w:hAnsi="Arial" w:cs="Arial"/>
          <w:color w:val="auto"/>
          <w:sz w:val="20"/>
          <w:szCs w:val="20"/>
        </w:rPr>
        <w:t>VAN TOEPASSING</w:t>
      </w:r>
      <w:r w:rsidR="00AB5484" w:rsidRPr="001F7567">
        <w:rPr>
          <w:rFonts w:ascii="Arial" w:hAnsi="Arial" w:cs="Arial"/>
          <w:color w:val="auto"/>
          <w:sz w:val="20"/>
          <w:szCs w:val="20"/>
        </w:rPr>
        <w:t xml:space="preserve">  </w:t>
      </w:r>
      <w:r w:rsidR="000B178A" w:rsidRPr="001F7567">
        <w:rPr>
          <w:rFonts w:ascii="Arial" w:hAnsi="Arial" w:cs="Arial"/>
          <w:color w:val="auto"/>
          <w:sz w:val="20"/>
          <w:szCs w:val="20"/>
        </w:rPr>
        <w:t xml:space="preserve">  </w:t>
      </w:r>
      <w:r w:rsidR="000B178A" w:rsidRPr="001F7567">
        <w:rPr>
          <w:rFonts w:ascii="Arial" w:hAnsi="Arial" w:cs="Arial"/>
          <w:color w:val="auto"/>
        </w:rPr>
        <w:t xml:space="preserve"> </w:t>
      </w:r>
      <w:r w:rsidR="00AB5484" w:rsidRPr="001F7567">
        <w:rPr>
          <w:rFonts w:ascii="Arial" w:hAnsi="Arial" w:cs="Arial"/>
          <w:color w:val="auto"/>
        </w:rPr>
        <w:t xml:space="preserve"> </w:t>
      </w:r>
      <w:sdt>
        <w:sdtPr>
          <w:rPr>
            <w:rFonts w:ascii="Arial" w:hAnsi="Arial" w:cs="Arial"/>
            <w:color w:val="auto"/>
          </w:rPr>
          <w:id w:val="1132981479"/>
          <w14:checkbox>
            <w14:checked w14:val="0"/>
            <w14:checkedState w14:val="2612" w14:font="MS Gothic"/>
            <w14:uncheckedState w14:val="2610" w14:font="MS Gothic"/>
          </w14:checkbox>
        </w:sdtPr>
        <w:sdtContent>
          <w:r w:rsidR="001F7567" w:rsidRPr="001F7567">
            <w:rPr>
              <w:rFonts w:ascii="MS Gothic" w:eastAsia="MS Gothic" w:hAnsi="MS Gothic" w:cs="Arial" w:hint="eastAsia"/>
              <w:color w:val="auto"/>
            </w:rPr>
            <w:t>☐</w:t>
          </w:r>
        </w:sdtContent>
      </w:sdt>
      <w:r w:rsidR="000B178A" w:rsidRPr="001F7567">
        <w:rPr>
          <w:rFonts w:ascii="Arial" w:eastAsia="Times New Roman" w:hAnsi="Arial" w:cs="Arial"/>
          <w:color w:val="auto"/>
          <w:sz w:val="20"/>
          <w:szCs w:val="20"/>
          <w:lang w:val="nl-NL" w:eastAsia="nl-NL"/>
        </w:rPr>
        <w:t xml:space="preserve"> </w:t>
      </w:r>
      <w:r w:rsidR="00AB5484" w:rsidRPr="001F7567">
        <w:rPr>
          <w:rFonts w:ascii="Arial" w:hAnsi="Arial" w:cs="Arial"/>
          <w:color w:val="auto"/>
          <w:sz w:val="20"/>
          <w:szCs w:val="20"/>
        </w:rPr>
        <w:t>N</w:t>
      </w:r>
      <w:r w:rsidR="00107DC4" w:rsidRPr="001F7567">
        <w:rPr>
          <w:rFonts w:ascii="Arial" w:hAnsi="Arial" w:cs="Arial"/>
          <w:color w:val="auto"/>
          <w:sz w:val="20"/>
          <w:szCs w:val="20"/>
        </w:rPr>
        <w:t>IET VAN TOEPA</w:t>
      </w:r>
      <w:r w:rsidR="008F356D" w:rsidRPr="001F7567">
        <w:rPr>
          <w:rFonts w:ascii="Arial" w:hAnsi="Arial" w:cs="Arial"/>
          <w:color w:val="auto"/>
          <w:sz w:val="20"/>
          <w:szCs w:val="20"/>
        </w:rPr>
        <w:t>S</w:t>
      </w:r>
      <w:r w:rsidR="00107DC4" w:rsidRPr="001F7567">
        <w:rPr>
          <w:rFonts w:ascii="Arial" w:hAnsi="Arial" w:cs="Arial"/>
          <w:color w:val="auto"/>
          <w:sz w:val="20"/>
          <w:szCs w:val="20"/>
        </w:rPr>
        <w:t>SING</w:t>
      </w:r>
    </w:p>
    <w:p w14:paraId="0ACFB44F" w14:textId="77777777" w:rsidR="00AB5484" w:rsidRPr="001F7567" w:rsidRDefault="00AB5484" w:rsidP="00AB5484">
      <w:pPr>
        <w:pStyle w:val="Default"/>
        <w:rPr>
          <w:rFonts w:ascii="Arial" w:eastAsia="Times New Roman" w:hAnsi="Arial" w:cs="Arial"/>
          <w:color w:val="auto"/>
          <w:sz w:val="20"/>
          <w:szCs w:val="20"/>
          <w:lang w:eastAsia="nl-NL"/>
        </w:rPr>
      </w:pPr>
    </w:p>
    <w:p w14:paraId="0C2E0AF4" w14:textId="77777777" w:rsidR="00C8193A" w:rsidRPr="001F7567" w:rsidRDefault="00C8193A" w:rsidP="00AB5484">
      <w:pPr>
        <w:spacing w:after="0" w:line="240" w:lineRule="auto"/>
        <w:rPr>
          <w:rFonts w:ascii="Arial" w:eastAsia="Times New Roman" w:hAnsi="Arial" w:cs="Arial"/>
          <w:sz w:val="20"/>
          <w:szCs w:val="20"/>
          <w:lang w:val="nl-NL" w:eastAsia="nl-NL"/>
        </w:rPr>
      </w:pPr>
    </w:p>
    <w:p w14:paraId="33C9F732" w14:textId="09689523" w:rsidR="00AB5484" w:rsidRPr="001F7567" w:rsidRDefault="00AB5484" w:rsidP="00AB5484">
      <w:pPr>
        <w:spacing w:after="0" w:line="240" w:lineRule="auto"/>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Ik verklaar op eer dat bovenstaande gegevens co</w:t>
      </w:r>
      <w:r w:rsidR="0066511B" w:rsidRPr="001F7567">
        <w:rPr>
          <w:rFonts w:ascii="Arial" w:eastAsia="Times New Roman" w:hAnsi="Arial" w:cs="Arial"/>
          <w:sz w:val="20"/>
          <w:szCs w:val="20"/>
          <w:lang w:val="nl-NL" w:eastAsia="nl-NL"/>
        </w:rPr>
        <w:t>r</w:t>
      </w:r>
      <w:r w:rsidRPr="001F7567">
        <w:rPr>
          <w:rFonts w:ascii="Arial" w:eastAsia="Times New Roman" w:hAnsi="Arial" w:cs="Arial"/>
          <w:sz w:val="20"/>
          <w:szCs w:val="20"/>
          <w:lang w:val="nl-NL" w:eastAsia="nl-NL"/>
        </w:rPr>
        <w:t xml:space="preserve">rect zijn en ik aan de volledige onafhankelijkheidsvereiste voldoe. </w:t>
      </w:r>
    </w:p>
    <w:p w14:paraId="022FF8E8" w14:textId="77777777" w:rsidR="00AB5484" w:rsidRPr="001F7567" w:rsidRDefault="00AB5484" w:rsidP="00AB5484">
      <w:pPr>
        <w:spacing w:after="0" w:line="240" w:lineRule="auto"/>
        <w:rPr>
          <w:rFonts w:ascii="Arial" w:eastAsia="Times New Roman" w:hAnsi="Arial" w:cs="Arial"/>
          <w:sz w:val="20"/>
          <w:szCs w:val="20"/>
          <w:lang w:val="nl-NL" w:eastAsia="nl-NL"/>
        </w:rPr>
      </w:pPr>
    </w:p>
    <w:p w14:paraId="05EFDB5C" w14:textId="37686952" w:rsidR="00AB5484" w:rsidRPr="001F7567" w:rsidRDefault="00AB5484" w:rsidP="00AB5484">
      <w:pPr>
        <w:spacing w:after="0" w:line="240" w:lineRule="auto"/>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Gedaan te ………………………… op …./…./………</w:t>
      </w:r>
    </w:p>
    <w:p w14:paraId="6156A395" w14:textId="77777777" w:rsidR="000B178A" w:rsidRPr="001F7567" w:rsidRDefault="000B178A" w:rsidP="00AB5484">
      <w:pPr>
        <w:spacing w:after="0" w:line="240" w:lineRule="auto"/>
        <w:rPr>
          <w:rFonts w:ascii="Arial" w:eastAsia="Times New Roman" w:hAnsi="Arial" w:cs="Arial"/>
          <w:sz w:val="20"/>
          <w:szCs w:val="20"/>
          <w:lang w:val="nl-NL" w:eastAsia="nl-NL"/>
        </w:rPr>
      </w:pPr>
    </w:p>
    <w:p w14:paraId="72FDE612" w14:textId="54BFE8E6" w:rsidR="00107DC4" w:rsidRPr="001F7567" w:rsidRDefault="00AB5484" w:rsidP="00AB5484">
      <w:pPr>
        <w:spacing w:after="0" w:line="240" w:lineRule="auto"/>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Handtekening</w:t>
      </w:r>
    </w:p>
    <w:p w14:paraId="1C798CD5" w14:textId="77777777" w:rsidR="00107DC4" w:rsidRPr="001F7567" w:rsidRDefault="00107DC4" w:rsidP="00AB5484">
      <w:pPr>
        <w:spacing w:after="0" w:line="240" w:lineRule="auto"/>
        <w:rPr>
          <w:rFonts w:ascii="Arial" w:eastAsia="Times New Roman" w:hAnsi="Arial" w:cs="Arial"/>
          <w:sz w:val="20"/>
          <w:szCs w:val="20"/>
          <w:lang w:val="nl-NL" w:eastAsia="nl-NL"/>
        </w:rPr>
      </w:pPr>
    </w:p>
    <w:p w14:paraId="29DAC49B" w14:textId="77777777" w:rsidR="00107DC4" w:rsidRPr="001F7567" w:rsidRDefault="00107DC4" w:rsidP="00AB5484">
      <w:pPr>
        <w:spacing w:after="0" w:line="240" w:lineRule="auto"/>
        <w:rPr>
          <w:rFonts w:ascii="Arial" w:eastAsia="Times New Roman" w:hAnsi="Arial" w:cs="Arial"/>
          <w:sz w:val="20"/>
          <w:szCs w:val="20"/>
          <w:lang w:val="nl-NL" w:eastAsia="nl-NL"/>
        </w:rPr>
      </w:pPr>
    </w:p>
    <w:p w14:paraId="6D0F6554" w14:textId="50910E1B" w:rsidR="00AB5484" w:rsidRPr="001F7567" w:rsidRDefault="00AB5484" w:rsidP="00AB5484">
      <w:pPr>
        <w:spacing w:after="0" w:line="240" w:lineRule="auto"/>
        <w:rPr>
          <w:rFonts w:ascii="Arial" w:eastAsia="Times New Roman" w:hAnsi="Arial" w:cs="Arial"/>
          <w:sz w:val="20"/>
          <w:szCs w:val="20"/>
          <w:lang w:val="nl-NL" w:eastAsia="nl-NL"/>
        </w:rPr>
      </w:pPr>
    </w:p>
    <w:p w14:paraId="4C519756" w14:textId="77777777" w:rsidR="000B178A" w:rsidRPr="001F7567" w:rsidRDefault="000B178A" w:rsidP="00AB5484">
      <w:pPr>
        <w:spacing w:after="0" w:line="240" w:lineRule="auto"/>
        <w:rPr>
          <w:rFonts w:ascii="Arial" w:eastAsia="Times New Roman" w:hAnsi="Arial" w:cs="Arial"/>
          <w:sz w:val="20"/>
          <w:szCs w:val="20"/>
          <w:lang w:val="nl-NL" w:eastAsia="nl-NL"/>
        </w:rPr>
      </w:pPr>
    </w:p>
    <w:p w14:paraId="253977DA" w14:textId="32D5CF4E" w:rsidR="00107DC4" w:rsidRPr="001F7567" w:rsidRDefault="00107DC4" w:rsidP="00AB5484">
      <w:pPr>
        <w:pStyle w:val="Default"/>
        <w:rPr>
          <w:rFonts w:ascii="Arial" w:eastAsia="Times New Roman" w:hAnsi="Arial" w:cs="Arial"/>
          <w:i/>
          <w:iCs/>
          <w:color w:val="auto"/>
          <w:sz w:val="20"/>
          <w:szCs w:val="20"/>
          <w:lang w:eastAsia="nl-NL"/>
        </w:rPr>
      </w:pPr>
      <w:r w:rsidRPr="001F7567">
        <w:rPr>
          <w:rFonts w:ascii="Arial" w:eastAsia="Times New Roman" w:hAnsi="Arial" w:cs="Arial"/>
          <w:i/>
          <w:iCs/>
          <w:color w:val="auto"/>
          <w:sz w:val="20"/>
          <w:szCs w:val="20"/>
          <w:lang w:eastAsia="nl-NL"/>
        </w:rPr>
        <w:t>Het begrip onafhankelijkheid wordt in dit verband ruim geïnterpreteerd en betreft ook de gepercipieerde onafhankelijkheid. Het nagaan of al dan niet aan de onafhankelijkheidsvereiste is voldaan, zal steeds een zekere mate van beoordeling inhouden.</w:t>
      </w:r>
    </w:p>
    <w:p w14:paraId="6C18F71D" w14:textId="2CC5C60A" w:rsidR="00D0192E" w:rsidRPr="001F7567" w:rsidRDefault="00827262" w:rsidP="00AB5484">
      <w:pPr>
        <w:pStyle w:val="Lijstalinea"/>
        <w:keepNext/>
        <w:numPr>
          <w:ilvl w:val="0"/>
          <w:numId w:val="1"/>
        </w:numPr>
        <w:tabs>
          <w:tab w:val="left" w:pos="1620"/>
        </w:tabs>
        <w:spacing w:after="0" w:line="240" w:lineRule="auto"/>
        <w:outlineLvl w:val="0"/>
        <w:rPr>
          <w:rFonts w:ascii="Arial" w:eastAsia="Times New Roman" w:hAnsi="Arial" w:cs="Arial"/>
          <w:b/>
          <w:bCs/>
          <w:sz w:val="20"/>
          <w:szCs w:val="20"/>
          <w:lang w:eastAsia="nl-NL"/>
        </w:rPr>
      </w:pPr>
      <w:r w:rsidRPr="001F7567">
        <w:rPr>
          <w:rFonts w:ascii="Arial" w:eastAsia="Times New Roman" w:hAnsi="Arial" w:cs="Arial"/>
          <w:b/>
          <w:bCs/>
          <w:sz w:val="20"/>
          <w:szCs w:val="20"/>
          <w:lang w:eastAsia="nl-NL"/>
        </w:rPr>
        <w:lastRenderedPageBreak/>
        <w:t>V</w:t>
      </w:r>
      <w:r w:rsidR="00D0192E" w:rsidRPr="001F7567">
        <w:rPr>
          <w:rFonts w:ascii="Arial" w:eastAsia="Times New Roman" w:hAnsi="Arial" w:cs="Arial"/>
          <w:b/>
          <w:bCs/>
          <w:sz w:val="20"/>
          <w:szCs w:val="20"/>
          <w:lang w:eastAsia="nl-NL"/>
        </w:rPr>
        <w:t xml:space="preserve">ragenlijst </w:t>
      </w:r>
    </w:p>
    <w:p w14:paraId="1AE5668D" w14:textId="2B770A7A" w:rsidR="004318B7" w:rsidRPr="001F7567" w:rsidRDefault="004318B7" w:rsidP="00F34354">
      <w:pPr>
        <w:keepNext/>
        <w:tabs>
          <w:tab w:val="left" w:pos="1620"/>
        </w:tabs>
        <w:spacing w:after="0" w:line="240" w:lineRule="auto"/>
        <w:jc w:val="both"/>
        <w:outlineLvl w:val="0"/>
        <w:rPr>
          <w:rFonts w:ascii="Arial" w:eastAsia="Times New Roman" w:hAnsi="Arial" w:cs="Arial"/>
          <w:bCs/>
          <w:sz w:val="20"/>
          <w:szCs w:val="20"/>
          <w:lang w:eastAsia="nl-NL"/>
        </w:rPr>
      </w:pPr>
    </w:p>
    <w:p w14:paraId="1068DDCC" w14:textId="04258731" w:rsidR="004B58C4" w:rsidRPr="001F7567" w:rsidRDefault="00AB5484" w:rsidP="000B178A">
      <w:pPr>
        <w:pStyle w:val="Lijstalinea"/>
        <w:keepNext/>
        <w:numPr>
          <w:ilvl w:val="0"/>
          <w:numId w:val="10"/>
        </w:numPr>
        <w:spacing w:after="0" w:line="240" w:lineRule="auto"/>
        <w:ind w:left="851"/>
        <w:outlineLvl w:val="0"/>
        <w:rPr>
          <w:rFonts w:ascii="Arial" w:eastAsia="Times New Roman" w:hAnsi="Arial" w:cs="Arial"/>
          <w:b/>
          <w:bCs/>
          <w:sz w:val="20"/>
          <w:szCs w:val="20"/>
          <w:lang w:eastAsia="nl-NL"/>
        </w:rPr>
      </w:pPr>
      <w:bookmarkStart w:id="0" w:name="_Hlk205808188"/>
      <w:r w:rsidRPr="001F7567">
        <w:rPr>
          <w:rFonts w:ascii="Arial" w:eastAsia="Times New Roman" w:hAnsi="Arial" w:cs="Arial"/>
          <w:b/>
          <w:bCs/>
          <w:sz w:val="20"/>
          <w:szCs w:val="20"/>
          <w:lang w:eastAsia="nl-NL"/>
        </w:rPr>
        <w:t xml:space="preserve">Vereiste </w:t>
      </w:r>
      <w:r w:rsidR="000B178A" w:rsidRPr="001F7567">
        <w:rPr>
          <w:rFonts w:ascii="Arial" w:eastAsia="Times New Roman" w:hAnsi="Arial" w:cs="Arial"/>
          <w:b/>
          <w:bCs/>
          <w:sz w:val="20"/>
          <w:szCs w:val="20"/>
          <w:lang w:eastAsia="nl-NL"/>
        </w:rPr>
        <w:t>kennis en ervaring</w:t>
      </w:r>
      <w:r w:rsidR="00E826B8" w:rsidRPr="001F7567">
        <w:rPr>
          <w:rFonts w:ascii="Arial" w:eastAsia="Times New Roman" w:hAnsi="Arial" w:cs="Arial"/>
          <w:b/>
          <w:bCs/>
          <w:sz w:val="20"/>
          <w:szCs w:val="20"/>
          <w:lang w:eastAsia="nl-NL"/>
        </w:rPr>
        <w:t xml:space="preserve"> in het veld van ICT en/of digitaliseringsprocessen en/of informatieveiligheid</w:t>
      </w:r>
      <w:r w:rsidR="00462888">
        <w:rPr>
          <w:rFonts w:ascii="Arial" w:eastAsia="Times New Roman" w:hAnsi="Arial" w:cs="Arial"/>
          <w:b/>
          <w:bCs/>
          <w:sz w:val="20"/>
          <w:szCs w:val="20"/>
          <w:lang w:eastAsia="nl-NL"/>
        </w:rPr>
        <w:t>. D</w:t>
      </w:r>
      <w:r w:rsidR="00837B36" w:rsidRPr="001F7567">
        <w:rPr>
          <w:rFonts w:ascii="Arial" w:hAnsi="Arial" w:cs="Arial"/>
          <w:b/>
          <w:bCs/>
          <w:sz w:val="20"/>
          <w:szCs w:val="20"/>
        </w:rPr>
        <w:t>eze ervaringsvereiste is eliminerend.</w:t>
      </w:r>
    </w:p>
    <w:p w14:paraId="583E1C22" w14:textId="77777777" w:rsidR="00E826B8" w:rsidRPr="001F7567" w:rsidRDefault="00E826B8" w:rsidP="00837B36">
      <w:pPr>
        <w:keepNext/>
        <w:tabs>
          <w:tab w:val="left" w:pos="1620"/>
        </w:tabs>
        <w:spacing w:after="0" w:line="240" w:lineRule="auto"/>
        <w:outlineLvl w:val="0"/>
        <w:rPr>
          <w:rFonts w:ascii="Arial" w:eastAsia="Times New Roman" w:hAnsi="Arial" w:cs="Arial"/>
          <w:sz w:val="20"/>
          <w:szCs w:val="20"/>
          <w:lang w:eastAsia="nl-NL"/>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9349"/>
      </w:tblGrid>
      <w:tr w:rsidR="001F7567" w:rsidRPr="001F7567" w14:paraId="26D99255" w14:textId="77777777" w:rsidTr="00462888">
        <w:trPr>
          <w:trHeight w:val="7208"/>
        </w:trPr>
        <w:tc>
          <w:tcPr>
            <w:tcW w:w="4004" w:type="dxa"/>
          </w:tcPr>
          <w:p w14:paraId="6B69FF24" w14:textId="7F117601" w:rsidR="00E826B8" w:rsidRPr="001F7567" w:rsidRDefault="00E826B8" w:rsidP="00E826B8">
            <w:pPr>
              <w:spacing w:after="0" w:line="240" w:lineRule="auto"/>
              <w:jc w:val="both"/>
              <w:rPr>
                <w:rFonts w:ascii="Arial" w:hAnsi="Arial" w:cs="Arial"/>
                <w:sz w:val="20"/>
                <w:szCs w:val="20"/>
              </w:rPr>
            </w:pPr>
            <w:r w:rsidRPr="001F7567">
              <w:rPr>
                <w:rFonts w:ascii="Arial" w:hAnsi="Arial" w:cs="Arial"/>
                <w:sz w:val="20"/>
                <w:szCs w:val="20"/>
              </w:rPr>
              <w:t xml:space="preserve">De expertise die </w:t>
            </w:r>
            <w:r w:rsidR="0066511B" w:rsidRPr="001F7567">
              <w:rPr>
                <w:rFonts w:ascii="Arial" w:hAnsi="Arial" w:cs="Arial"/>
                <w:sz w:val="20"/>
                <w:szCs w:val="20"/>
              </w:rPr>
              <w:t xml:space="preserve">wordt </w:t>
            </w:r>
            <w:r w:rsidRPr="001F7567">
              <w:rPr>
                <w:rFonts w:ascii="Arial" w:hAnsi="Arial" w:cs="Arial"/>
                <w:sz w:val="20"/>
                <w:szCs w:val="20"/>
              </w:rPr>
              <w:t>verwacht is geen diepgaande technische kennis</w:t>
            </w:r>
            <w:r w:rsidR="000B178A" w:rsidRPr="001F7567">
              <w:rPr>
                <w:rFonts w:ascii="Arial" w:hAnsi="Arial" w:cs="Arial"/>
                <w:sz w:val="20"/>
                <w:szCs w:val="20"/>
              </w:rPr>
              <w:t>, we</w:t>
            </w:r>
            <w:r w:rsidRPr="001F7567">
              <w:rPr>
                <w:rFonts w:ascii="Arial" w:hAnsi="Arial" w:cs="Arial"/>
                <w:sz w:val="20"/>
                <w:szCs w:val="20"/>
              </w:rPr>
              <w:t>l een brede kennis en ervaring op strategisch niveau in deze domeinen, die bij voorkeur ook een operationele component (d.w.z. met kennis van de realiteit op het terrein) heeft.</w:t>
            </w:r>
          </w:p>
          <w:p w14:paraId="576EB42D" w14:textId="77777777" w:rsidR="00D0192E" w:rsidRPr="001F7567" w:rsidRDefault="00D0192E">
            <w:pPr>
              <w:spacing w:after="0" w:line="240" w:lineRule="auto"/>
              <w:rPr>
                <w:rFonts w:ascii="Arial" w:eastAsia="Times New Roman" w:hAnsi="Arial" w:cs="Arial"/>
                <w:sz w:val="20"/>
                <w:szCs w:val="20"/>
                <w:lang w:val="nl-NL" w:eastAsia="nl-NL"/>
              </w:rPr>
            </w:pPr>
          </w:p>
          <w:p w14:paraId="4D030075" w14:textId="1293077B" w:rsidR="00D0192E" w:rsidRPr="001F7567" w:rsidRDefault="0066511B">
            <w:pPr>
              <w:spacing w:after="0" w:line="240" w:lineRule="auto"/>
              <w:rPr>
                <w:rFonts w:ascii="Arial" w:eastAsia="Times New Roman" w:hAnsi="Arial" w:cs="Arial"/>
                <w:sz w:val="20"/>
                <w:szCs w:val="20"/>
                <w:lang w:val="nl-NL" w:eastAsia="nl-NL"/>
              </w:rPr>
            </w:pPr>
            <w:r w:rsidRPr="001F7567">
              <w:rPr>
                <w:rFonts w:ascii="Arial" w:eastAsia="Times New Roman" w:hAnsi="Arial" w:cs="Arial"/>
                <w:sz w:val="20"/>
                <w:szCs w:val="20"/>
                <w:lang w:val="nl-NL" w:eastAsia="nl-NL"/>
              </w:rPr>
              <w:t xml:space="preserve">Verduidelijk </w:t>
            </w:r>
            <w:r w:rsidR="00837B36" w:rsidRPr="001F7567">
              <w:rPr>
                <w:rFonts w:ascii="Arial" w:eastAsia="Times New Roman" w:hAnsi="Arial" w:cs="Arial"/>
                <w:sz w:val="20"/>
                <w:szCs w:val="20"/>
                <w:lang w:val="nl-NL" w:eastAsia="nl-NL"/>
              </w:rPr>
              <w:t xml:space="preserve">aan de hand van concrete voorbeelden de </w:t>
            </w:r>
            <w:r w:rsidR="000B178A" w:rsidRPr="001F7567">
              <w:rPr>
                <w:rFonts w:ascii="Arial" w:eastAsia="Times New Roman" w:hAnsi="Arial" w:cs="Arial"/>
                <w:sz w:val="20"/>
                <w:szCs w:val="20"/>
                <w:lang w:val="nl-NL" w:eastAsia="nl-NL"/>
              </w:rPr>
              <w:t xml:space="preserve">kennis en </w:t>
            </w:r>
            <w:r w:rsidR="00036B7D" w:rsidRPr="001F7567">
              <w:rPr>
                <w:rFonts w:ascii="Arial" w:eastAsia="Times New Roman" w:hAnsi="Arial" w:cs="Arial"/>
                <w:sz w:val="20"/>
                <w:szCs w:val="20"/>
                <w:lang w:val="nl-NL" w:eastAsia="nl-NL"/>
              </w:rPr>
              <w:t xml:space="preserve">ervaring </w:t>
            </w:r>
            <w:r w:rsidR="00837B36" w:rsidRPr="001F7567">
              <w:rPr>
                <w:rFonts w:ascii="Arial" w:eastAsia="Times New Roman" w:hAnsi="Arial" w:cs="Arial"/>
                <w:sz w:val="20"/>
                <w:szCs w:val="20"/>
                <w:lang w:val="nl-NL" w:eastAsia="nl-NL"/>
              </w:rPr>
              <w:t>die u heeft verwor</w:t>
            </w:r>
            <w:r w:rsidR="000E3DF8" w:rsidRPr="001F7567">
              <w:rPr>
                <w:rFonts w:ascii="Arial" w:eastAsia="Times New Roman" w:hAnsi="Arial" w:cs="Arial"/>
                <w:sz w:val="20"/>
                <w:szCs w:val="20"/>
                <w:lang w:val="nl-NL" w:eastAsia="nl-NL"/>
              </w:rPr>
              <w:t>v</w:t>
            </w:r>
            <w:r w:rsidR="00837B36" w:rsidRPr="001F7567">
              <w:rPr>
                <w:rFonts w:ascii="Arial" w:eastAsia="Times New Roman" w:hAnsi="Arial" w:cs="Arial"/>
                <w:sz w:val="20"/>
                <w:szCs w:val="20"/>
                <w:lang w:val="nl-NL" w:eastAsia="nl-NL"/>
              </w:rPr>
              <w:t>en inzake bovenvermelde domeinen.</w:t>
            </w:r>
          </w:p>
        </w:tc>
        <w:tc>
          <w:tcPr>
            <w:tcW w:w="9349" w:type="dxa"/>
          </w:tcPr>
          <w:p w14:paraId="073567BE" w14:textId="3E1CE8CB" w:rsidR="001F7567" w:rsidRPr="001F7567" w:rsidRDefault="001F7567" w:rsidP="00D74EB2">
            <w:pPr>
              <w:spacing w:after="0" w:line="240" w:lineRule="auto"/>
              <w:rPr>
                <w:rFonts w:ascii="Arial" w:eastAsia="Times New Roman" w:hAnsi="Arial" w:cs="Arial"/>
                <w:sz w:val="20"/>
                <w:szCs w:val="20"/>
                <w:lang w:val="nl-NL" w:eastAsia="nl-NL"/>
              </w:rPr>
            </w:pPr>
          </w:p>
        </w:tc>
      </w:tr>
    </w:tbl>
    <w:bookmarkEnd w:id="0"/>
    <w:p w14:paraId="4481313E" w14:textId="45CE3D07" w:rsidR="00E826B8" w:rsidRPr="001F7567" w:rsidRDefault="0066511B" w:rsidP="000B178A">
      <w:pPr>
        <w:pStyle w:val="Lijstalinea"/>
        <w:keepNext/>
        <w:numPr>
          <w:ilvl w:val="0"/>
          <w:numId w:val="10"/>
        </w:numPr>
        <w:spacing w:after="0" w:line="240" w:lineRule="auto"/>
        <w:ind w:left="851"/>
        <w:outlineLvl w:val="0"/>
        <w:rPr>
          <w:rFonts w:ascii="Arial" w:eastAsia="Times New Roman" w:hAnsi="Arial" w:cs="Arial"/>
          <w:b/>
          <w:bCs/>
          <w:sz w:val="20"/>
          <w:szCs w:val="20"/>
          <w:lang w:eastAsia="nl-NL"/>
        </w:rPr>
      </w:pPr>
      <w:r w:rsidRPr="001F7567">
        <w:rPr>
          <w:rFonts w:ascii="Arial" w:eastAsia="Times New Roman" w:hAnsi="Arial" w:cs="Arial"/>
          <w:b/>
          <w:bCs/>
          <w:sz w:val="20"/>
          <w:szCs w:val="20"/>
          <w:lang w:eastAsia="nl-NL"/>
        </w:rPr>
        <w:lastRenderedPageBreak/>
        <w:t>Ervaring/kennis in één of meer van onderstaande gebieden</w:t>
      </w:r>
      <w:r w:rsidR="00E826B8" w:rsidRPr="001F7567">
        <w:rPr>
          <w:rFonts w:ascii="Arial" w:eastAsia="Times New Roman" w:hAnsi="Arial" w:cs="Arial"/>
          <w:b/>
          <w:bCs/>
          <w:sz w:val="20"/>
          <w:szCs w:val="20"/>
          <w:lang w:eastAsia="nl-NL"/>
        </w:rPr>
        <w:t xml:space="preserve"> </w:t>
      </w:r>
    </w:p>
    <w:p w14:paraId="1AC12BCF" w14:textId="77777777" w:rsidR="00644E95" w:rsidRPr="001F7567" w:rsidRDefault="00644E95" w:rsidP="0066511B">
      <w:pPr>
        <w:keepNext/>
        <w:tabs>
          <w:tab w:val="left" w:pos="1620"/>
        </w:tabs>
        <w:spacing w:after="0" w:line="240" w:lineRule="auto"/>
        <w:jc w:val="both"/>
        <w:outlineLvl w:val="0"/>
        <w:rPr>
          <w:rFonts w:ascii="Arial" w:eastAsia="Times New Roman" w:hAnsi="Arial" w:cs="Arial"/>
          <w:bCs/>
          <w:sz w:val="20"/>
          <w:szCs w:val="20"/>
          <w:lang w:eastAsia="nl-NL"/>
        </w:rPr>
      </w:pPr>
    </w:p>
    <w:p w14:paraId="72D88873" w14:textId="2CC52E4F" w:rsidR="00E826B8" w:rsidRPr="001F7567" w:rsidRDefault="00E826B8" w:rsidP="001F7567">
      <w:pPr>
        <w:keepNext/>
        <w:tabs>
          <w:tab w:val="left" w:pos="567"/>
        </w:tabs>
        <w:spacing w:after="0" w:line="240" w:lineRule="auto"/>
        <w:ind w:left="491"/>
        <w:jc w:val="both"/>
        <w:outlineLvl w:val="0"/>
        <w:rPr>
          <w:rFonts w:ascii="Arial" w:eastAsia="Times New Roman" w:hAnsi="Arial" w:cs="Arial"/>
          <w:bCs/>
          <w:sz w:val="20"/>
          <w:szCs w:val="20"/>
          <w:lang w:eastAsia="nl-NL"/>
        </w:rPr>
      </w:pPr>
      <w:r w:rsidRPr="001F7567">
        <w:rPr>
          <w:rFonts w:ascii="Arial" w:eastAsia="Times New Roman" w:hAnsi="Arial" w:cs="Arial"/>
          <w:bCs/>
          <w:sz w:val="20"/>
          <w:szCs w:val="20"/>
          <w:lang w:eastAsia="nl-NL"/>
        </w:rPr>
        <w:t xml:space="preserve">Verduidelijk </w:t>
      </w:r>
      <w:r w:rsidR="0066511B" w:rsidRPr="001F7567">
        <w:rPr>
          <w:rFonts w:ascii="Arial" w:eastAsia="Times New Roman" w:hAnsi="Arial" w:cs="Arial"/>
          <w:bCs/>
          <w:sz w:val="20"/>
          <w:szCs w:val="20"/>
          <w:lang w:eastAsia="nl-NL"/>
        </w:rPr>
        <w:t>in</w:t>
      </w:r>
      <w:r w:rsidRPr="001F7567">
        <w:rPr>
          <w:rFonts w:ascii="Arial" w:eastAsia="Times New Roman" w:hAnsi="Arial" w:cs="Arial"/>
          <w:bCs/>
          <w:sz w:val="20"/>
          <w:szCs w:val="20"/>
          <w:lang w:eastAsia="nl-NL"/>
        </w:rPr>
        <w:t xml:space="preserve"> onderstaand schema </w:t>
      </w:r>
      <w:r w:rsidR="00863F41" w:rsidRPr="001F7567">
        <w:rPr>
          <w:rFonts w:ascii="Arial" w:eastAsia="Times New Roman" w:hAnsi="Arial" w:cs="Arial"/>
          <w:bCs/>
          <w:sz w:val="20"/>
          <w:szCs w:val="20"/>
          <w:lang w:eastAsia="nl-NL"/>
        </w:rPr>
        <w:t xml:space="preserve">concreet </w:t>
      </w:r>
      <w:r w:rsidRPr="001F7567">
        <w:rPr>
          <w:rFonts w:ascii="Arial" w:eastAsia="Times New Roman" w:hAnsi="Arial" w:cs="Arial"/>
          <w:bCs/>
          <w:sz w:val="20"/>
          <w:szCs w:val="20"/>
          <w:lang w:eastAsia="nl-NL"/>
        </w:rPr>
        <w:t xml:space="preserve">de </w:t>
      </w:r>
      <w:r w:rsidR="00054789" w:rsidRPr="001F7567">
        <w:rPr>
          <w:rFonts w:ascii="Arial" w:eastAsia="Times New Roman" w:hAnsi="Arial" w:cs="Arial"/>
          <w:bCs/>
          <w:sz w:val="20"/>
          <w:szCs w:val="20"/>
          <w:lang w:eastAsia="nl-NL"/>
        </w:rPr>
        <w:t xml:space="preserve">kennis en </w:t>
      </w:r>
      <w:r w:rsidR="00036B7D" w:rsidRPr="001F7567">
        <w:rPr>
          <w:rFonts w:ascii="Arial" w:eastAsia="Times New Roman" w:hAnsi="Arial" w:cs="Arial"/>
          <w:bCs/>
          <w:sz w:val="20"/>
          <w:szCs w:val="20"/>
          <w:lang w:eastAsia="nl-NL"/>
        </w:rPr>
        <w:t>ervaring</w:t>
      </w:r>
      <w:r w:rsidRPr="001F7567">
        <w:rPr>
          <w:rFonts w:ascii="Arial" w:eastAsia="Times New Roman" w:hAnsi="Arial" w:cs="Arial"/>
          <w:bCs/>
          <w:sz w:val="20"/>
          <w:szCs w:val="20"/>
          <w:lang w:eastAsia="nl-NL"/>
        </w:rPr>
        <w:t xml:space="preserve"> die u heeft verworven m.b.t. de diverse domeinen</w:t>
      </w:r>
      <w:r w:rsidR="000B178A" w:rsidRPr="001F7567">
        <w:rPr>
          <w:rFonts w:ascii="Arial" w:eastAsia="Times New Roman" w:hAnsi="Arial" w:cs="Arial"/>
          <w:bCs/>
          <w:sz w:val="20"/>
          <w:szCs w:val="20"/>
          <w:lang w:eastAsia="nl-NL"/>
        </w:rPr>
        <w:t>. G</w:t>
      </w:r>
      <w:r w:rsidRPr="001F7567">
        <w:rPr>
          <w:rFonts w:ascii="Arial" w:eastAsia="Times New Roman" w:hAnsi="Arial" w:cs="Arial"/>
          <w:bCs/>
          <w:sz w:val="20"/>
          <w:szCs w:val="20"/>
          <w:lang w:eastAsia="nl-NL"/>
        </w:rPr>
        <w:t xml:space="preserve">eef hierbij </w:t>
      </w:r>
      <w:r w:rsidR="0066511B" w:rsidRPr="001F7567">
        <w:rPr>
          <w:rFonts w:ascii="Arial" w:eastAsia="Times New Roman" w:hAnsi="Arial" w:cs="Arial"/>
          <w:bCs/>
          <w:sz w:val="20"/>
          <w:szCs w:val="20"/>
          <w:lang w:eastAsia="nl-NL"/>
        </w:rPr>
        <w:t xml:space="preserve">concreet </w:t>
      </w:r>
      <w:r w:rsidRPr="001F7567">
        <w:rPr>
          <w:rFonts w:ascii="Arial" w:eastAsia="Times New Roman" w:hAnsi="Arial" w:cs="Arial"/>
          <w:bCs/>
          <w:sz w:val="20"/>
          <w:szCs w:val="20"/>
          <w:lang w:eastAsia="nl-NL"/>
        </w:rPr>
        <w:t>aan wat uw eigen rol is</w:t>
      </w:r>
      <w:r w:rsidR="0066511B" w:rsidRPr="001F7567">
        <w:rPr>
          <w:rFonts w:ascii="Arial" w:eastAsia="Times New Roman" w:hAnsi="Arial" w:cs="Arial"/>
          <w:bCs/>
          <w:sz w:val="20"/>
          <w:szCs w:val="20"/>
          <w:lang w:eastAsia="nl-NL"/>
        </w:rPr>
        <w:t xml:space="preserve"> geweest</w:t>
      </w:r>
      <w:r w:rsidRPr="001F7567">
        <w:rPr>
          <w:rFonts w:ascii="Arial" w:eastAsia="Times New Roman" w:hAnsi="Arial" w:cs="Arial"/>
          <w:bCs/>
          <w:sz w:val="20"/>
          <w:szCs w:val="20"/>
          <w:lang w:eastAsia="nl-NL"/>
        </w:rPr>
        <w:t>.</w:t>
      </w:r>
      <w:r w:rsidRPr="001F7567">
        <w:rPr>
          <w:rFonts w:ascii="Arial" w:hAnsi="Arial" w:cs="Arial"/>
          <w:sz w:val="20"/>
          <w:szCs w:val="20"/>
        </w:rPr>
        <w:t xml:space="preserve"> </w:t>
      </w:r>
    </w:p>
    <w:p w14:paraId="77F793DE" w14:textId="77777777" w:rsidR="00E826B8" w:rsidRPr="001F7567" w:rsidRDefault="00E826B8" w:rsidP="00E826B8">
      <w:pPr>
        <w:keepNext/>
        <w:tabs>
          <w:tab w:val="left" w:pos="1620"/>
        </w:tabs>
        <w:spacing w:after="0" w:line="240" w:lineRule="auto"/>
        <w:jc w:val="both"/>
        <w:outlineLvl w:val="0"/>
        <w:rPr>
          <w:rFonts w:ascii="Arial" w:eastAsia="Times New Roman" w:hAnsi="Arial" w:cs="Arial"/>
          <w:bCs/>
          <w:sz w:val="20"/>
          <w:szCs w:val="20"/>
          <w:lang w:eastAsia="nl-NL"/>
        </w:rPr>
      </w:pPr>
    </w:p>
    <w:tbl>
      <w:tblPr>
        <w:tblW w:w="133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9349"/>
      </w:tblGrid>
      <w:tr w:rsidR="001F7567" w:rsidRPr="001F7567" w14:paraId="3839BA14" w14:textId="77777777" w:rsidTr="000B178A">
        <w:trPr>
          <w:trHeight w:val="1630"/>
        </w:trPr>
        <w:tc>
          <w:tcPr>
            <w:tcW w:w="4004" w:type="dxa"/>
          </w:tcPr>
          <w:p w14:paraId="1AFED2DA" w14:textId="18186CCF" w:rsidR="000B178A" w:rsidRPr="001F7567" w:rsidRDefault="000B178A" w:rsidP="007B56FD">
            <w:pPr>
              <w:spacing w:after="0" w:line="240" w:lineRule="auto"/>
              <w:rPr>
                <w:rFonts w:ascii="Arial" w:eastAsia="Times New Roman" w:hAnsi="Arial" w:cs="Arial"/>
                <w:sz w:val="20"/>
                <w:szCs w:val="20"/>
                <w:lang w:val="nl-NL" w:eastAsia="nl-NL"/>
              </w:rPr>
            </w:pPr>
            <w:r w:rsidRPr="001F7567">
              <w:rPr>
                <w:rFonts w:ascii="Arial" w:hAnsi="Arial" w:cs="Arial"/>
                <w:sz w:val="20"/>
                <w:szCs w:val="20"/>
              </w:rPr>
              <w:t>De werking van auditcomités in een grote organisatie</w:t>
            </w:r>
          </w:p>
        </w:tc>
        <w:tc>
          <w:tcPr>
            <w:tcW w:w="9349" w:type="dxa"/>
          </w:tcPr>
          <w:p w14:paraId="3CEBAC31" w14:textId="023416D2" w:rsidR="000B178A" w:rsidRPr="001F7567" w:rsidRDefault="000B178A" w:rsidP="007B56FD">
            <w:pPr>
              <w:spacing w:after="0" w:line="240" w:lineRule="auto"/>
              <w:rPr>
                <w:rFonts w:ascii="Arial" w:eastAsia="Times New Roman" w:hAnsi="Arial" w:cs="Arial"/>
                <w:sz w:val="20"/>
                <w:szCs w:val="20"/>
                <w:lang w:val="nl-NL" w:eastAsia="nl-NL"/>
              </w:rPr>
            </w:pPr>
          </w:p>
        </w:tc>
      </w:tr>
      <w:tr w:rsidR="000B178A" w:rsidRPr="001F7567" w14:paraId="005E370B" w14:textId="77777777" w:rsidTr="000B178A">
        <w:trPr>
          <w:trHeight w:val="1630"/>
        </w:trPr>
        <w:tc>
          <w:tcPr>
            <w:tcW w:w="4004" w:type="dxa"/>
          </w:tcPr>
          <w:p w14:paraId="6FFC4FDF" w14:textId="3438F377" w:rsidR="000B178A" w:rsidRPr="001F7567" w:rsidRDefault="000B178A" w:rsidP="007B56FD">
            <w:pPr>
              <w:spacing w:after="0" w:line="240" w:lineRule="auto"/>
              <w:rPr>
                <w:rFonts w:ascii="Arial" w:hAnsi="Arial" w:cs="Arial"/>
                <w:sz w:val="20"/>
                <w:szCs w:val="20"/>
              </w:rPr>
            </w:pPr>
            <w:r w:rsidRPr="001F7567">
              <w:rPr>
                <w:rFonts w:ascii="Arial" w:hAnsi="Arial" w:cs="Arial"/>
                <w:sz w:val="20"/>
                <w:szCs w:val="20"/>
              </w:rPr>
              <w:t>Audit, interne controle, organisatiebeheersing, risicomanagement</w:t>
            </w:r>
          </w:p>
        </w:tc>
        <w:tc>
          <w:tcPr>
            <w:tcW w:w="9349" w:type="dxa"/>
          </w:tcPr>
          <w:p w14:paraId="3D910AF5" w14:textId="77777777" w:rsidR="000B178A" w:rsidRPr="001F7567" w:rsidRDefault="000B178A" w:rsidP="007B56FD">
            <w:pPr>
              <w:spacing w:after="0" w:line="240" w:lineRule="auto"/>
              <w:rPr>
                <w:rFonts w:ascii="Arial" w:eastAsia="Times New Roman" w:hAnsi="Arial" w:cs="Arial"/>
                <w:sz w:val="20"/>
                <w:szCs w:val="20"/>
                <w:lang w:val="nl-NL" w:eastAsia="nl-NL"/>
              </w:rPr>
            </w:pPr>
          </w:p>
        </w:tc>
      </w:tr>
      <w:tr w:rsidR="000B178A" w:rsidRPr="001F7567" w14:paraId="12EFF709" w14:textId="77777777" w:rsidTr="000B178A">
        <w:trPr>
          <w:trHeight w:val="1630"/>
        </w:trPr>
        <w:tc>
          <w:tcPr>
            <w:tcW w:w="4004" w:type="dxa"/>
          </w:tcPr>
          <w:p w14:paraId="03A875E9" w14:textId="27AFA34C" w:rsidR="000B178A" w:rsidRPr="001F7567" w:rsidRDefault="000B178A" w:rsidP="007B56FD">
            <w:pPr>
              <w:spacing w:after="0" w:line="240" w:lineRule="auto"/>
              <w:rPr>
                <w:rFonts w:ascii="Arial" w:hAnsi="Arial" w:cs="Arial"/>
                <w:sz w:val="20"/>
                <w:szCs w:val="20"/>
              </w:rPr>
            </w:pPr>
            <w:r w:rsidRPr="001F7567">
              <w:rPr>
                <w:rFonts w:ascii="Arial" w:hAnsi="Arial" w:cs="Arial"/>
                <w:sz w:val="20"/>
                <w:szCs w:val="20"/>
              </w:rPr>
              <w:t>Aansturing van, toezicht op, of leiding van een auditdienst in een grote organisatie</w:t>
            </w:r>
          </w:p>
        </w:tc>
        <w:tc>
          <w:tcPr>
            <w:tcW w:w="9349" w:type="dxa"/>
          </w:tcPr>
          <w:p w14:paraId="70C00E42" w14:textId="77777777" w:rsidR="000B178A" w:rsidRPr="001F7567" w:rsidRDefault="000B178A" w:rsidP="007B56FD">
            <w:pPr>
              <w:spacing w:after="0" w:line="240" w:lineRule="auto"/>
              <w:rPr>
                <w:rFonts w:ascii="Arial" w:eastAsia="Times New Roman" w:hAnsi="Arial" w:cs="Arial"/>
                <w:sz w:val="20"/>
                <w:szCs w:val="20"/>
                <w:lang w:val="nl-NL" w:eastAsia="nl-NL"/>
              </w:rPr>
            </w:pPr>
          </w:p>
        </w:tc>
      </w:tr>
      <w:tr w:rsidR="000B178A" w:rsidRPr="001F7567" w14:paraId="66B4A7BC" w14:textId="77777777" w:rsidTr="000B178A">
        <w:trPr>
          <w:trHeight w:val="1630"/>
        </w:trPr>
        <w:tc>
          <w:tcPr>
            <w:tcW w:w="4004" w:type="dxa"/>
          </w:tcPr>
          <w:p w14:paraId="7FBFB151" w14:textId="6FE3E1AF" w:rsidR="000B178A" w:rsidRPr="001F7567" w:rsidRDefault="000B178A" w:rsidP="000B178A">
            <w:pPr>
              <w:spacing w:after="0" w:line="240" w:lineRule="auto"/>
              <w:rPr>
                <w:rFonts w:ascii="Arial" w:hAnsi="Arial" w:cs="Arial"/>
                <w:sz w:val="20"/>
                <w:szCs w:val="20"/>
              </w:rPr>
            </w:pPr>
            <w:r w:rsidRPr="001F7567">
              <w:rPr>
                <w:rFonts w:ascii="Arial" w:hAnsi="Arial" w:cs="Arial"/>
                <w:sz w:val="20"/>
                <w:szCs w:val="20"/>
              </w:rPr>
              <w:t>Organisatiebeheersing of -ontwikkeling in de publieke sector</w:t>
            </w:r>
          </w:p>
          <w:p w14:paraId="06F75895" w14:textId="77777777" w:rsidR="000B178A" w:rsidRPr="001F7567" w:rsidRDefault="000B178A" w:rsidP="007B56FD">
            <w:pPr>
              <w:spacing w:after="0" w:line="240" w:lineRule="auto"/>
              <w:rPr>
                <w:rFonts w:ascii="Arial" w:hAnsi="Arial" w:cs="Arial"/>
                <w:sz w:val="20"/>
                <w:szCs w:val="20"/>
              </w:rPr>
            </w:pPr>
          </w:p>
        </w:tc>
        <w:tc>
          <w:tcPr>
            <w:tcW w:w="9349" w:type="dxa"/>
          </w:tcPr>
          <w:p w14:paraId="5A0E03CD" w14:textId="77777777" w:rsidR="000B178A" w:rsidRPr="001F7567" w:rsidRDefault="000B178A" w:rsidP="007B56FD">
            <w:pPr>
              <w:spacing w:after="0" w:line="240" w:lineRule="auto"/>
              <w:rPr>
                <w:rFonts w:ascii="Arial" w:eastAsia="Times New Roman" w:hAnsi="Arial" w:cs="Arial"/>
                <w:sz w:val="20"/>
                <w:szCs w:val="20"/>
                <w:lang w:val="nl-NL" w:eastAsia="nl-NL"/>
              </w:rPr>
            </w:pPr>
          </w:p>
        </w:tc>
      </w:tr>
      <w:tr w:rsidR="000B178A" w:rsidRPr="001F7567" w14:paraId="0A79F3FC" w14:textId="77777777" w:rsidTr="000B178A">
        <w:trPr>
          <w:trHeight w:val="1630"/>
        </w:trPr>
        <w:tc>
          <w:tcPr>
            <w:tcW w:w="4004" w:type="dxa"/>
          </w:tcPr>
          <w:p w14:paraId="1F4CC36E" w14:textId="236AD07F" w:rsidR="000B178A" w:rsidRPr="001F7567" w:rsidRDefault="000B178A" w:rsidP="007B56FD">
            <w:pPr>
              <w:spacing w:after="0" w:line="240" w:lineRule="auto"/>
              <w:rPr>
                <w:rFonts w:ascii="Arial" w:hAnsi="Arial" w:cs="Arial"/>
                <w:sz w:val="20"/>
                <w:szCs w:val="20"/>
              </w:rPr>
            </w:pPr>
            <w:r w:rsidRPr="001F7567">
              <w:rPr>
                <w:rFonts w:ascii="Arial" w:hAnsi="Arial" w:cs="Arial"/>
                <w:sz w:val="20"/>
                <w:szCs w:val="20"/>
              </w:rPr>
              <w:lastRenderedPageBreak/>
              <w:t>Deugdelijk bestuur / corporate governance</w:t>
            </w:r>
          </w:p>
        </w:tc>
        <w:tc>
          <w:tcPr>
            <w:tcW w:w="9349" w:type="dxa"/>
          </w:tcPr>
          <w:p w14:paraId="5EF224C8" w14:textId="77777777" w:rsidR="000B178A" w:rsidRPr="001F7567" w:rsidRDefault="000B178A" w:rsidP="007B56FD">
            <w:pPr>
              <w:spacing w:after="0" w:line="240" w:lineRule="auto"/>
              <w:rPr>
                <w:rFonts w:ascii="Arial" w:eastAsia="Times New Roman" w:hAnsi="Arial" w:cs="Arial"/>
                <w:sz w:val="20"/>
                <w:szCs w:val="20"/>
                <w:lang w:val="nl-NL" w:eastAsia="nl-NL"/>
              </w:rPr>
            </w:pPr>
          </w:p>
        </w:tc>
      </w:tr>
    </w:tbl>
    <w:p w14:paraId="6FF0A1A8" w14:textId="77777777" w:rsidR="00E826B8" w:rsidRPr="001F7567" w:rsidRDefault="00E826B8" w:rsidP="000B178A">
      <w:pPr>
        <w:keepNext/>
        <w:tabs>
          <w:tab w:val="left" w:pos="1620"/>
        </w:tabs>
        <w:spacing w:after="0" w:line="240" w:lineRule="auto"/>
        <w:outlineLvl w:val="0"/>
        <w:rPr>
          <w:rFonts w:ascii="Arial" w:eastAsia="Times New Roman" w:hAnsi="Arial" w:cs="Arial"/>
          <w:b/>
          <w:bCs/>
          <w:sz w:val="20"/>
          <w:szCs w:val="20"/>
          <w:lang w:eastAsia="nl-NL"/>
        </w:rPr>
      </w:pPr>
    </w:p>
    <w:p w14:paraId="4CEC0BDA" w14:textId="75E667EC" w:rsidR="00E826B8" w:rsidRPr="001F7567" w:rsidRDefault="00E826B8" w:rsidP="000B178A">
      <w:pPr>
        <w:keepNext/>
        <w:tabs>
          <w:tab w:val="left" w:pos="1620"/>
        </w:tabs>
        <w:spacing w:after="0" w:line="240" w:lineRule="auto"/>
        <w:outlineLvl w:val="0"/>
        <w:rPr>
          <w:rFonts w:ascii="Arial" w:eastAsia="Times New Roman" w:hAnsi="Arial" w:cs="Arial"/>
          <w:b/>
          <w:bCs/>
          <w:sz w:val="20"/>
          <w:szCs w:val="20"/>
          <w:lang w:eastAsia="nl-NL"/>
        </w:rPr>
      </w:pPr>
    </w:p>
    <w:p w14:paraId="6C35E1D5" w14:textId="4F72604A" w:rsidR="006D44F7" w:rsidRPr="001F7567" w:rsidRDefault="006D44F7" w:rsidP="000B178A">
      <w:pPr>
        <w:pStyle w:val="Lijstalinea"/>
        <w:keepNext/>
        <w:numPr>
          <w:ilvl w:val="0"/>
          <w:numId w:val="10"/>
        </w:numPr>
        <w:spacing w:after="0" w:line="240" w:lineRule="auto"/>
        <w:ind w:left="851"/>
        <w:outlineLvl w:val="0"/>
        <w:rPr>
          <w:rFonts w:ascii="Arial" w:eastAsia="Times New Roman" w:hAnsi="Arial" w:cs="Arial"/>
          <w:b/>
          <w:bCs/>
          <w:sz w:val="20"/>
          <w:szCs w:val="20"/>
          <w:lang w:eastAsia="nl-NL"/>
        </w:rPr>
      </w:pPr>
      <w:bookmarkStart w:id="1" w:name="_Hlk205806829"/>
      <w:r w:rsidRPr="001F7567">
        <w:rPr>
          <w:rFonts w:ascii="Arial" w:eastAsia="Times New Roman" w:hAnsi="Arial" w:cs="Arial"/>
          <w:b/>
          <w:bCs/>
          <w:sz w:val="20"/>
          <w:szCs w:val="20"/>
          <w:lang w:eastAsia="nl-NL"/>
        </w:rPr>
        <w:t>Opleiding en vorming</w:t>
      </w:r>
    </w:p>
    <w:p w14:paraId="6A25927A" w14:textId="77777777" w:rsidR="006D44F7" w:rsidRPr="001F7567" w:rsidRDefault="006D44F7" w:rsidP="006D44F7">
      <w:pPr>
        <w:tabs>
          <w:tab w:val="left" w:pos="1620"/>
        </w:tabs>
        <w:spacing w:after="0" w:line="240" w:lineRule="auto"/>
        <w:rPr>
          <w:rFonts w:ascii="Arial" w:eastAsia="Times New Roman" w:hAnsi="Arial" w:cs="Arial"/>
          <w:sz w:val="20"/>
          <w:szCs w:val="20"/>
          <w:lang w:val="nl-NL" w:eastAsia="nl-NL"/>
        </w:rPr>
      </w:pPr>
    </w:p>
    <w:p w14:paraId="4062BF44" w14:textId="2207E424" w:rsidR="006D44F7" w:rsidRPr="001F7567" w:rsidRDefault="006D44F7" w:rsidP="001F7567">
      <w:pPr>
        <w:keepNext/>
        <w:tabs>
          <w:tab w:val="left" w:pos="567"/>
        </w:tabs>
        <w:spacing w:after="0" w:line="240" w:lineRule="auto"/>
        <w:ind w:left="491"/>
        <w:jc w:val="both"/>
        <w:outlineLvl w:val="0"/>
        <w:rPr>
          <w:rFonts w:ascii="Arial" w:eastAsia="Times New Roman" w:hAnsi="Arial" w:cs="Arial"/>
          <w:bCs/>
          <w:sz w:val="20"/>
          <w:szCs w:val="20"/>
          <w:lang w:eastAsia="nl-NL"/>
        </w:rPr>
      </w:pPr>
      <w:r w:rsidRPr="001F7567">
        <w:rPr>
          <w:rFonts w:ascii="Arial" w:eastAsia="Times New Roman" w:hAnsi="Arial" w:cs="Arial"/>
          <w:bCs/>
          <w:sz w:val="20"/>
          <w:szCs w:val="20"/>
          <w:lang w:eastAsia="nl-NL"/>
        </w:rPr>
        <w:t>Geef hie</w:t>
      </w:r>
      <w:bookmarkEnd w:id="1"/>
      <w:r w:rsidRPr="001F7567">
        <w:rPr>
          <w:rFonts w:ascii="Arial" w:eastAsia="Times New Roman" w:hAnsi="Arial" w:cs="Arial"/>
          <w:bCs/>
          <w:sz w:val="20"/>
          <w:szCs w:val="20"/>
          <w:lang w:eastAsia="nl-NL"/>
        </w:rPr>
        <w:t>r gespecialiseerde diploma’s of certificaten weer</w:t>
      </w:r>
      <w:r w:rsidR="00462888">
        <w:rPr>
          <w:rFonts w:ascii="Arial" w:eastAsia="Times New Roman" w:hAnsi="Arial" w:cs="Arial"/>
          <w:bCs/>
          <w:sz w:val="20"/>
          <w:szCs w:val="20"/>
          <w:lang w:eastAsia="nl-NL"/>
        </w:rPr>
        <w:t>.</w:t>
      </w:r>
    </w:p>
    <w:p w14:paraId="1A05DF3C" w14:textId="77777777" w:rsidR="006E1D7F" w:rsidRPr="001F7567" w:rsidRDefault="006E1D7F" w:rsidP="006D44F7">
      <w:pPr>
        <w:pStyle w:val="Default"/>
        <w:rPr>
          <w:rFonts w:ascii="Arial" w:hAnsi="Arial" w:cs="Arial"/>
          <w:color w:val="auto"/>
          <w:sz w:val="20"/>
          <w:szCs w:val="20"/>
        </w:rPr>
      </w:pPr>
    </w:p>
    <w:tbl>
      <w:tblPr>
        <w:tblW w:w="134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0"/>
        <w:gridCol w:w="6882"/>
        <w:gridCol w:w="4218"/>
      </w:tblGrid>
      <w:tr w:rsidR="001F7567" w:rsidRPr="001F7567" w14:paraId="56B9A5CD" w14:textId="2972D435" w:rsidTr="006E1D7F">
        <w:trPr>
          <w:trHeight w:val="303"/>
        </w:trPr>
        <w:tc>
          <w:tcPr>
            <w:tcW w:w="2360" w:type="dxa"/>
          </w:tcPr>
          <w:p w14:paraId="323893E4" w14:textId="6EE88CBA" w:rsidR="006E1D7F" w:rsidRPr="001F7567" w:rsidRDefault="006E1D7F" w:rsidP="007B56FD">
            <w:pPr>
              <w:spacing w:after="0" w:line="240" w:lineRule="auto"/>
              <w:rPr>
                <w:rFonts w:ascii="Arial" w:eastAsia="Times New Roman" w:hAnsi="Arial" w:cs="Arial"/>
                <w:b/>
                <w:bCs/>
                <w:sz w:val="20"/>
                <w:szCs w:val="20"/>
                <w:lang w:val="nl-NL" w:eastAsia="nl-NL"/>
              </w:rPr>
            </w:pPr>
            <w:r w:rsidRPr="001F7567">
              <w:rPr>
                <w:rFonts w:ascii="Arial" w:eastAsia="Times New Roman" w:hAnsi="Arial" w:cs="Arial"/>
                <w:b/>
                <w:bCs/>
                <w:sz w:val="20"/>
                <w:szCs w:val="20"/>
                <w:lang w:val="nl-NL" w:eastAsia="nl-NL"/>
              </w:rPr>
              <w:t>Datum</w:t>
            </w:r>
          </w:p>
        </w:tc>
        <w:tc>
          <w:tcPr>
            <w:tcW w:w="6882" w:type="dxa"/>
          </w:tcPr>
          <w:p w14:paraId="3F8E7209" w14:textId="591EAC0A" w:rsidR="006E1D7F" w:rsidRPr="001F7567" w:rsidRDefault="006E1D7F" w:rsidP="007B56FD">
            <w:pPr>
              <w:spacing w:after="0" w:line="240" w:lineRule="auto"/>
              <w:rPr>
                <w:rFonts w:ascii="Arial" w:eastAsia="Times New Roman" w:hAnsi="Arial" w:cs="Arial"/>
                <w:b/>
                <w:bCs/>
                <w:sz w:val="20"/>
                <w:szCs w:val="20"/>
                <w:lang w:val="nl-NL" w:eastAsia="nl-NL"/>
              </w:rPr>
            </w:pPr>
            <w:r w:rsidRPr="001F7567">
              <w:rPr>
                <w:rFonts w:ascii="Arial" w:eastAsia="Times New Roman" w:hAnsi="Arial" w:cs="Arial"/>
                <w:b/>
                <w:bCs/>
                <w:sz w:val="20"/>
                <w:szCs w:val="20"/>
                <w:lang w:val="nl-NL" w:eastAsia="nl-NL"/>
              </w:rPr>
              <w:t>Titel</w:t>
            </w:r>
          </w:p>
        </w:tc>
        <w:tc>
          <w:tcPr>
            <w:tcW w:w="4218" w:type="dxa"/>
          </w:tcPr>
          <w:p w14:paraId="3543B073" w14:textId="7AFE3A0A" w:rsidR="006E1D7F" w:rsidRPr="001F7567" w:rsidRDefault="006E1D7F" w:rsidP="007B56FD">
            <w:pPr>
              <w:spacing w:after="0" w:line="240" w:lineRule="auto"/>
              <w:rPr>
                <w:rFonts w:ascii="Arial" w:eastAsia="Times New Roman" w:hAnsi="Arial" w:cs="Arial"/>
                <w:b/>
                <w:bCs/>
                <w:sz w:val="20"/>
                <w:szCs w:val="20"/>
                <w:lang w:val="nl-NL" w:eastAsia="nl-NL"/>
              </w:rPr>
            </w:pPr>
            <w:r w:rsidRPr="001F7567">
              <w:rPr>
                <w:rFonts w:ascii="Arial" w:eastAsia="Times New Roman" w:hAnsi="Arial" w:cs="Arial"/>
                <w:b/>
                <w:bCs/>
                <w:sz w:val="20"/>
                <w:szCs w:val="20"/>
                <w:lang w:val="nl-NL" w:eastAsia="nl-NL"/>
              </w:rPr>
              <w:t>Niveau</w:t>
            </w:r>
          </w:p>
        </w:tc>
      </w:tr>
      <w:tr w:rsidR="001F7567" w:rsidRPr="001F7567" w14:paraId="573384AB" w14:textId="00D4F24A" w:rsidTr="006E1D7F">
        <w:trPr>
          <w:trHeight w:val="704"/>
        </w:trPr>
        <w:tc>
          <w:tcPr>
            <w:tcW w:w="2360" w:type="dxa"/>
            <w:vAlign w:val="center"/>
          </w:tcPr>
          <w:p w14:paraId="2B1A7DD8" w14:textId="62EB9C52" w:rsidR="006E1D7F" w:rsidRPr="001F7567" w:rsidRDefault="006E1D7F" w:rsidP="007B56FD">
            <w:pPr>
              <w:spacing w:after="0" w:line="240" w:lineRule="auto"/>
              <w:rPr>
                <w:rFonts w:ascii="Arial" w:hAnsi="Arial" w:cs="Arial"/>
                <w:sz w:val="20"/>
                <w:szCs w:val="20"/>
              </w:rPr>
            </w:pPr>
          </w:p>
        </w:tc>
        <w:tc>
          <w:tcPr>
            <w:tcW w:w="6882" w:type="dxa"/>
            <w:vAlign w:val="center"/>
          </w:tcPr>
          <w:p w14:paraId="325A8F2D" w14:textId="704D5CBC" w:rsidR="006E1D7F" w:rsidRPr="001F7567" w:rsidRDefault="006E1D7F" w:rsidP="007B56FD">
            <w:pPr>
              <w:spacing w:after="0" w:line="240" w:lineRule="auto"/>
              <w:rPr>
                <w:rFonts w:ascii="Arial" w:eastAsia="Times New Roman" w:hAnsi="Arial" w:cs="Arial"/>
                <w:sz w:val="20"/>
                <w:szCs w:val="20"/>
                <w:lang w:val="nl-NL" w:eastAsia="nl-NL"/>
              </w:rPr>
            </w:pPr>
          </w:p>
        </w:tc>
        <w:tc>
          <w:tcPr>
            <w:tcW w:w="4218" w:type="dxa"/>
            <w:vAlign w:val="center"/>
          </w:tcPr>
          <w:p w14:paraId="045FB171" w14:textId="601A697A" w:rsidR="006E1D7F" w:rsidRPr="001F7567" w:rsidRDefault="006E1D7F" w:rsidP="007B56FD">
            <w:pPr>
              <w:spacing w:after="0" w:line="240" w:lineRule="auto"/>
              <w:rPr>
                <w:rFonts w:ascii="Arial" w:eastAsia="Times New Roman" w:hAnsi="Arial" w:cs="Arial"/>
                <w:sz w:val="20"/>
                <w:szCs w:val="20"/>
                <w:lang w:val="nl-NL" w:eastAsia="nl-NL"/>
              </w:rPr>
            </w:pPr>
          </w:p>
        </w:tc>
      </w:tr>
      <w:tr w:rsidR="001F7567" w:rsidRPr="001F7567" w14:paraId="15B89729" w14:textId="77777777" w:rsidTr="006E1D7F">
        <w:trPr>
          <w:trHeight w:val="704"/>
        </w:trPr>
        <w:tc>
          <w:tcPr>
            <w:tcW w:w="2360" w:type="dxa"/>
            <w:vAlign w:val="center"/>
          </w:tcPr>
          <w:p w14:paraId="12BF1D6F" w14:textId="77777777" w:rsidR="006E1D7F" w:rsidRPr="001F7567" w:rsidRDefault="006E1D7F" w:rsidP="007B56FD">
            <w:pPr>
              <w:spacing w:after="0" w:line="240" w:lineRule="auto"/>
              <w:rPr>
                <w:rFonts w:ascii="Arial" w:hAnsi="Arial" w:cs="Arial"/>
                <w:sz w:val="20"/>
                <w:szCs w:val="20"/>
              </w:rPr>
            </w:pPr>
          </w:p>
        </w:tc>
        <w:tc>
          <w:tcPr>
            <w:tcW w:w="6882" w:type="dxa"/>
            <w:vAlign w:val="center"/>
          </w:tcPr>
          <w:p w14:paraId="48D8DE93" w14:textId="77777777" w:rsidR="006E1D7F" w:rsidRPr="001F7567" w:rsidRDefault="006E1D7F" w:rsidP="007B56FD">
            <w:pPr>
              <w:spacing w:after="0" w:line="240" w:lineRule="auto"/>
              <w:rPr>
                <w:rFonts w:ascii="Arial" w:eastAsia="Times New Roman" w:hAnsi="Arial" w:cs="Arial"/>
                <w:sz w:val="20"/>
                <w:szCs w:val="20"/>
                <w:lang w:val="nl-NL" w:eastAsia="nl-NL"/>
              </w:rPr>
            </w:pPr>
          </w:p>
        </w:tc>
        <w:tc>
          <w:tcPr>
            <w:tcW w:w="4218" w:type="dxa"/>
            <w:vAlign w:val="center"/>
          </w:tcPr>
          <w:p w14:paraId="42DF9088" w14:textId="77777777" w:rsidR="006E1D7F" w:rsidRPr="001F7567" w:rsidRDefault="006E1D7F" w:rsidP="007B56FD">
            <w:pPr>
              <w:spacing w:after="0" w:line="240" w:lineRule="auto"/>
              <w:rPr>
                <w:rFonts w:ascii="Arial" w:eastAsia="Times New Roman" w:hAnsi="Arial" w:cs="Arial"/>
                <w:sz w:val="20"/>
                <w:szCs w:val="20"/>
                <w:lang w:val="nl-NL" w:eastAsia="nl-NL"/>
              </w:rPr>
            </w:pPr>
          </w:p>
        </w:tc>
      </w:tr>
      <w:tr w:rsidR="001F7567" w:rsidRPr="001F7567" w14:paraId="7C67EAA6" w14:textId="77777777" w:rsidTr="006E1D7F">
        <w:trPr>
          <w:trHeight w:val="704"/>
        </w:trPr>
        <w:tc>
          <w:tcPr>
            <w:tcW w:w="2360" w:type="dxa"/>
            <w:vAlign w:val="center"/>
          </w:tcPr>
          <w:p w14:paraId="0032ABDC" w14:textId="77777777" w:rsidR="006E1D7F" w:rsidRPr="001F7567" w:rsidRDefault="006E1D7F" w:rsidP="007B56FD">
            <w:pPr>
              <w:spacing w:after="0" w:line="240" w:lineRule="auto"/>
              <w:rPr>
                <w:rFonts w:ascii="Arial" w:hAnsi="Arial" w:cs="Arial"/>
                <w:sz w:val="20"/>
                <w:szCs w:val="20"/>
              </w:rPr>
            </w:pPr>
          </w:p>
        </w:tc>
        <w:tc>
          <w:tcPr>
            <w:tcW w:w="6882" w:type="dxa"/>
            <w:vAlign w:val="center"/>
          </w:tcPr>
          <w:p w14:paraId="32F7BFE9" w14:textId="77777777" w:rsidR="006E1D7F" w:rsidRPr="001F7567" w:rsidRDefault="006E1D7F" w:rsidP="007B56FD">
            <w:pPr>
              <w:spacing w:after="0" w:line="240" w:lineRule="auto"/>
              <w:rPr>
                <w:rFonts w:ascii="Arial" w:eastAsia="Times New Roman" w:hAnsi="Arial" w:cs="Arial"/>
                <w:sz w:val="20"/>
                <w:szCs w:val="20"/>
                <w:lang w:val="nl-NL" w:eastAsia="nl-NL"/>
              </w:rPr>
            </w:pPr>
          </w:p>
        </w:tc>
        <w:tc>
          <w:tcPr>
            <w:tcW w:w="4218" w:type="dxa"/>
            <w:vAlign w:val="center"/>
          </w:tcPr>
          <w:p w14:paraId="658A0ED5" w14:textId="77777777" w:rsidR="006E1D7F" w:rsidRPr="001F7567" w:rsidRDefault="006E1D7F" w:rsidP="007B56FD">
            <w:pPr>
              <w:spacing w:after="0" w:line="240" w:lineRule="auto"/>
              <w:rPr>
                <w:rFonts w:ascii="Arial" w:eastAsia="Times New Roman" w:hAnsi="Arial" w:cs="Arial"/>
                <w:sz w:val="20"/>
                <w:szCs w:val="20"/>
                <w:lang w:val="nl-NL" w:eastAsia="nl-NL"/>
              </w:rPr>
            </w:pPr>
          </w:p>
        </w:tc>
      </w:tr>
    </w:tbl>
    <w:p w14:paraId="4EABDC8B" w14:textId="77777777" w:rsidR="006E1D7F" w:rsidRPr="001F7567" w:rsidRDefault="006E1D7F" w:rsidP="006D44F7">
      <w:pPr>
        <w:pStyle w:val="Default"/>
        <w:rPr>
          <w:rFonts w:ascii="Arial" w:hAnsi="Arial" w:cs="Arial"/>
          <w:color w:val="auto"/>
          <w:sz w:val="20"/>
          <w:szCs w:val="20"/>
        </w:rPr>
      </w:pPr>
    </w:p>
    <w:p w14:paraId="2889BFD7" w14:textId="77777777" w:rsidR="00644E95" w:rsidRPr="001F7567" w:rsidRDefault="00644E95">
      <w:pPr>
        <w:rPr>
          <w:rFonts w:ascii="Arial" w:hAnsi="Arial" w:cs="Arial"/>
          <w:sz w:val="20"/>
          <w:szCs w:val="20"/>
        </w:rPr>
      </w:pPr>
    </w:p>
    <w:sectPr w:rsidR="00644E95" w:rsidRPr="001F7567" w:rsidSect="00054789">
      <w:headerReference w:type="default" r:id="rId11"/>
      <w:pgSz w:w="16838" w:h="11906" w:orient="landscape"/>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A9A5" w14:textId="77777777" w:rsidR="00CC6934" w:rsidRDefault="00CC6934" w:rsidP="009151C9">
      <w:pPr>
        <w:spacing w:after="0" w:line="240" w:lineRule="auto"/>
      </w:pPr>
      <w:r>
        <w:separator/>
      </w:r>
    </w:p>
  </w:endnote>
  <w:endnote w:type="continuationSeparator" w:id="0">
    <w:p w14:paraId="14119BC0" w14:textId="77777777" w:rsidR="00CC6934" w:rsidRDefault="00CC6934" w:rsidP="0091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C96F" w14:textId="77777777" w:rsidR="00CC6934" w:rsidRDefault="00CC6934" w:rsidP="009151C9">
      <w:pPr>
        <w:spacing w:after="0" w:line="240" w:lineRule="auto"/>
      </w:pPr>
      <w:r>
        <w:separator/>
      </w:r>
    </w:p>
  </w:footnote>
  <w:footnote w:type="continuationSeparator" w:id="0">
    <w:p w14:paraId="0F8867B7" w14:textId="77777777" w:rsidR="00CC6934" w:rsidRDefault="00CC6934" w:rsidP="00915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68F2" w14:textId="2F74E842" w:rsidR="00054789" w:rsidRPr="00054789" w:rsidRDefault="00054789" w:rsidP="00054789">
    <w:pPr>
      <w:pStyle w:val="Koptekst"/>
      <w:tabs>
        <w:tab w:val="left" w:pos="12000"/>
      </w:tabs>
    </w:pPr>
    <w:r w:rsidRPr="00054789">
      <w:rPr>
        <w:noProof/>
      </w:rPr>
      <w:drawing>
        <wp:anchor distT="0" distB="0" distL="114300" distR="114300" simplePos="0" relativeHeight="251658240" behindDoc="0" locked="0" layoutInCell="1" allowOverlap="1" wp14:anchorId="3CFE92F4" wp14:editId="32FF0A8A">
          <wp:simplePos x="0" y="0"/>
          <wp:positionH relativeFrom="margin">
            <wp:align>right</wp:align>
          </wp:positionH>
          <wp:positionV relativeFrom="paragraph">
            <wp:posOffset>7620</wp:posOffset>
          </wp:positionV>
          <wp:extent cx="3086100" cy="452755"/>
          <wp:effectExtent l="0" t="0" r="0" b="4445"/>
          <wp:wrapNone/>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452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789">
      <w:rPr>
        <w:noProof/>
      </w:rPr>
      <w:drawing>
        <wp:inline distT="0" distB="0" distL="0" distR="0" wp14:anchorId="2A1AD9EE" wp14:editId="52026FEB">
          <wp:extent cx="1552575" cy="590736"/>
          <wp:effectExtent l="0" t="0" r="0" b="0"/>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563136" cy="594754"/>
                  </a:xfrm>
                  <a:prstGeom prst="rect">
                    <a:avLst/>
                  </a:prstGeom>
                </pic:spPr>
              </pic:pic>
            </a:graphicData>
          </a:graphic>
        </wp:inline>
      </w:drawing>
    </w:r>
  </w:p>
  <w:p w14:paraId="6D677A59" w14:textId="2D4656E4" w:rsidR="00D81820" w:rsidRDefault="00D81820" w:rsidP="00054789">
    <w:pPr>
      <w:pStyle w:val="Koptekst"/>
      <w:tabs>
        <w:tab w:val="clear" w:pos="4536"/>
        <w:tab w:val="clear" w:pos="9072"/>
        <w:tab w:val="left" w:pos="120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938FD"/>
    <w:multiLevelType w:val="hybridMultilevel"/>
    <w:tmpl w:val="FC0E5454"/>
    <w:lvl w:ilvl="0" w:tplc="C25A7424">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 w15:restartNumberingAfterBreak="0">
    <w:nsid w:val="17D33930"/>
    <w:multiLevelType w:val="hybridMultilevel"/>
    <w:tmpl w:val="0D942D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355454"/>
    <w:multiLevelType w:val="hybridMultilevel"/>
    <w:tmpl w:val="ADD679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AD628A6"/>
    <w:multiLevelType w:val="hybridMultilevel"/>
    <w:tmpl w:val="1D7448F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6280F7D"/>
    <w:multiLevelType w:val="hybridMultilevel"/>
    <w:tmpl w:val="6A8CF3B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A011AF1"/>
    <w:multiLevelType w:val="hybridMultilevel"/>
    <w:tmpl w:val="0E008F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2C11CB"/>
    <w:multiLevelType w:val="hybridMultilevel"/>
    <w:tmpl w:val="CA6AC132"/>
    <w:lvl w:ilvl="0" w:tplc="F48C282E">
      <w:start w:val="4"/>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44DE3E64"/>
    <w:multiLevelType w:val="hybridMultilevel"/>
    <w:tmpl w:val="95AA0826"/>
    <w:lvl w:ilvl="0" w:tplc="3E4A0148">
      <w:start w:val="1"/>
      <w:numFmt w:val="lowerLetter"/>
      <w:lvlText w:val="%1."/>
      <w:lvlJc w:val="left"/>
      <w:pPr>
        <w:ind w:left="1494" w:hanging="360"/>
      </w:pPr>
      <w:rPr>
        <w:rFonts w:hint="default"/>
      </w:rPr>
    </w:lvl>
    <w:lvl w:ilvl="1" w:tplc="08130019" w:tentative="1">
      <w:start w:val="1"/>
      <w:numFmt w:val="lowerLetter"/>
      <w:lvlText w:val="%2."/>
      <w:lvlJc w:val="left"/>
      <w:pPr>
        <w:ind w:left="2214" w:hanging="360"/>
      </w:pPr>
    </w:lvl>
    <w:lvl w:ilvl="2" w:tplc="0813001B" w:tentative="1">
      <w:start w:val="1"/>
      <w:numFmt w:val="lowerRoman"/>
      <w:lvlText w:val="%3."/>
      <w:lvlJc w:val="right"/>
      <w:pPr>
        <w:ind w:left="2934" w:hanging="180"/>
      </w:pPr>
    </w:lvl>
    <w:lvl w:ilvl="3" w:tplc="0813000F" w:tentative="1">
      <w:start w:val="1"/>
      <w:numFmt w:val="decimal"/>
      <w:lvlText w:val="%4."/>
      <w:lvlJc w:val="left"/>
      <w:pPr>
        <w:ind w:left="3654" w:hanging="360"/>
      </w:pPr>
    </w:lvl>
    <w:lvl w:ilvl="4" w:tplc="08130019" w:tentative="1">
      <w:start w:val="1"/>
      <w:numFmt w:val="lowerLetter"/>
      <w:lvlText w:val="%5."/>
      <w:lvlJc w:val="left"/>
      <w:pPr>
        <w:ind w:left="4374" w:hanging="360"/>
      </w:pPr>
    </w:lvl>
    <w:lvl w:ilvl="5" w:tplc="0813001B" w:tentative="1">
      <w:start w:val="1"/>
      <w:numFmt w:val="lowerRoman"/>
      <w:lvlText w:val="%6."/>
      <w:lvlJc w:val="right"/>
      <w:pPr>
        <w:ind w:left="5094" w:hanging="180"/>
      </w:pPr>
    </w:lvl>
    <w:lvl w:ilvl="6" w:tplc="0813000F" w:tentative="1">
      <w:start w:val="1"/>
      <w:numFmt w:val="decimal"/>
      <w:lvlText w:val="%7."/>
      <w:lvlJc w:val="left"/>
      <w:pPr>
        <w:ind w:left="5814" w:hanging="360"/>
      </w:pPr>
    </w:lvl>
    <w:lvl w:ilvl="7" w:tplc="08130019" w:tentative="1">
      <w:start w:val="1"/>
      <w:numFmt w:val="lowerLetter"/>
      <w:lvlText w:val="%8."/>
      <w:lvlJc w:val="left"/>
      <w:pPr>
        <w:ind w:left="6534" w:hanging="360"/>
      </w:pPr>
    </w:lvl>
    <w:lvl w:ilvl="8" w:tplc="0813001B" w:tentative="1">
      <w:start w:val="1"/>
      <w:numFmt w:val="lowerRoman"/>
      <w:lvlText w:val="%9."/>
      <w:lvlJc w:val="right"/>
      <w:pPr>
        <w:ind w:left="7254" w:hanging="180"/>
      </w:pPr>
    </w:lvl>
  </w:abstractNum>
  <w:abstractNum w:abstractNumId="8" w15:restartNumberingAfterBreak="0">
    <w:nsid w:val="52670F27"/>
    <w:multiLevelType w:val="hybridMultilevel"/>
    <w:tmpl w:val="ADD679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5BEE0DC9"/>
    <w:multiLevelType w:val="hybridMultilevel"/>
    <w:tmpl w:val="ADD679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6613210B"/>
    <w:multiLevelType w:val="hybridMultilevel"/>
    <w:tmpl w:val="740EBA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8960DDD"/>
    <w:multiLevelType w:val="hybridMultilevel"/>
    <w:tmpl w:val="95AA0826"/>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6BC65C3E"/>
    <w:multiLevelType w:val="hybridMultilevel"/>
    <w:tmpl w:val="EE9A4F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9F60C2"/>
    <w:multiLevelType w:val="hybridMultilevel"/>
    <w:tmpl w:val="1D744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23668878">
    <w:abstractNumId w:val="3"/>
  </w:num>
  <w:num w:numId="2" w16cid:durableId="40133275">
    <w:abstractNumId w:val="9"/>
  </w:num>
  <w:num w:numId="3" w16cid:durableId="1715277922">
    <w:abstractNumId w:val="2"/>
  </w:num>
  <w:num w:numId="4" w16cid:durableId="1755513075">
    <w:abstractNumId w:val="8"/>
  </w:num>
  <w:num w:numId="5" w16cid:durableId="1672487841">
    <w:abstractNumId w:val="4"/>
  </w:num>
  <w:num w:numId="6" w16cid:durableId="197398106">
    <w:abstractNumId w:val="0"/>
  </w:num>
  <w:num w:numId="7" w16cid:durableId="739328836">
    <w:abstractNumId w:val="12"/>
  </w:num>
  <w:num w:numId="8" w16cid:durableId="1356811902">
    <w:abstractNumId w:val="5"/>
  </w:num>
  <w:num w:numId="9" w16cid:durableId="1764181890">
    <w:abstractNumId w:val="6"/>
  </w:num>
  <w:num w:numId="10" w16cid:durableId="1812136853">
    <w:abstractNumId w:val="7"/>
  </w:num>
  <w:num w:numId="11" w16cid:durableId="1077556612">
    <w:abstractNumId w:val="13"/>
  </w:num>
  <w:num w:numId="12" w16cid:durableId="641422627">
    <w:abstractNumId w:val="1"/>
  </w:num>
  <w:num w:numId="13" w16cid:durableId="56784416">
    <w:abstractNumId w:val="11"/>
  </w:num>
  <w:num w:numId="14" w16cid:durableId="1479762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1C9"/>
    <w:rsid w:val="00004212"/>
    <w:rsid w:val="0002536D"/>
    <w:rsid w:val="00036B7D"/>
    <w:rsid w:val="0004040C"/>
    <w:rsid w:val="000518F1"/>
    <w:rsid w:val="0005455F"/>
    <w:rsid w:val="00054789"/>
    <w:rsid w:val="000B178A"/>
    <w:rsid w:val="000B1EC8"/>
    <w:rsid w:val="000C6CB3"/>
    <w:rsid w:val="000D1714"/>
    <w:rsid w:val="000E3DF8"/>
    <w:rsid w:val="000F598B"/>
    <w:rsid w:val="000F73D3"/>
    <w:rsid w:val="001041C5"/>
    <w:rsid w:val="00107DC4"/>
    <w:rsid w:val="00112035"/>
    <w:rsid w:val="00116755"/>
    <w:rsid w:val="001170B8"/>
    <w:rsid w:val="00123233"/>
    <w:rsid w:val="001649ED"/>
    <w:rsid w:val="0019270E"/>
    <w:rsid w:val="001A50B7"/>
    <w:rsid w:val="001E05F2"/>
    <w:rsid w:val="001E2844"/>
    <w:rsid w:val="001E54D9"/>
    <w:rsid w:val="001F7567"/>
    <w:rsid w:val="00222FA7"/>
    <w:rsid w:val="00242D03"/>
    <w:rsid w:val="0026665E"/>
    <w:rsid w:val="002A006D"/>
    <w:rsid w:val="002C58DD"/>
    <w:rsid w:val="002D14D9"/>
    <w:rsid w:val="002D1963"/>
    <w:rsid w:val="002E362B"/>
    <w:rsid w:val="002F2099"/>
    <w:rsid w:val="003010CC"/>
    <w:rsid w:val="003023F1"/>
    <w:rsid w:val="003117BA"/>
    <w:rsid w:val="0031485F"/>
    <w:rsid w:val="00317D84"/>
    <w:rsid w:val="003206AA"/>
    <w:rsid w:val="0034785F"/>
    <w:rsid w:val="00351843"/>
    <w:rsid w:val="003A4408"/>
    <w:rsid w:val="003A6E7F"/>
    <w:rsid w:val="003F4300"/>
    <w:rsid w:val="003F6FE2"/>
    <w:rsid w:val="00412693"/>
    <w:rsid w:val="004318B7"/>
    <w:rsid w:val="004545FA"/>
    <w:rsid w:val="00462888"/>
    <w:rsid w:val="00473B1D"/>
    <w:rsid w:val="00476110"/>
    <w:rsid w:val="00477CE9"/>
    <w:rsid w:val="004924E2"/>
    <w:rsid w:val="00493896"/>
    <w:rsid w:val="004A09EC"/>
    <w:rsid w:val="004B58C4"/>
    <w:rsid w:val="004D18C7"/>
    <w:rsid w:val="004D340B"/>
    <w:rsid w:val="004D6406"/>
    <w:rsid w:val="004F018C"/>
    <w:rsid w:val="00503907"/>
    <w:rsid w:val="00521B29"/>
    <w:rsid w:val="00523DB8"/>
    <w:rsid w:val="00532B27"/>
    <w:rsid w:val="0055291C"/>
    <w:rsid w:val="005554C5"/>
    <w:rsid w:val="00575F4C"/>
    <w:rsid w:val="005A2F4F"/>
    <w:rsid w:val="005C5D4E"/>
    <w:rsid w:val="005D43C4"/>
    <w:rsid w:val="005F7978"/>
    <w:rsid w:val="006054C7"/>
    <w:rsid w:val="00612924"/>
    <w:rsid w:val="006176C0"/>
    <w:rsid w:val="006426EB"/>
    <w:rsid w:val="00644E95"/>
    <w:rsid w:val="006545F5"/>
    <w:rsid w:val="0066511B"/>
    <w:rsid w:val="006653DB"/>
    <w:rsid w:val="006723FA"/>
    <w:rsid w:val="00694E4C"/>
    <w:rsid w:val="006A041A"/>
    <w:rsid w:val="006D44F7"/>
    <w:rsid w:val="006E1D7F"/>
    <w:rsid w:val="006E2C7C"/>
    <w:rsid w:val="006F7525"/>
    <w:rsid w:val="00702469"/>
    <w:rsid w:val="00704D20"/>
    <w:rsid w:val="00707387"/>
    <w:rsid w:val="00712163"/>
    <w:rsid w:val="00712FBD"/>
    <w:rsid w:val="00736FC9"/>
    <w:rsid w:val="007460FF"/>
    <w:rsid w:val="00752152"/>
    <w:rsid w:val="00771E23"/>
    <w:rsid w:val="00773D91"/>
    <w:rsid w:val="0079367B"/>
    <w:rsid w:val="007A1453"/>
    <w:rsid w:val="007A6F73"/>
    <w:rsid w:val="007B0398"/>
    <w:rsid w:val="007B4322"/>
    <w:rsid w:val="007B46FC"/>
    <w:rsid w:val="007C1ABC"/>
    <w:rsid w:val="007D724F"/>
    <w:rsid w:val="007F0074"/>
    <w:rsid w:val="00821A20"/>
    <w:rsid w:val="00822520"/>
    <w:rsid w:val="00827262"/>
    <w:rsid w:val="00837B36"/>
    <w:rsid w:val="008462C2"/>
    <w:rsid w:val="00851DDC"/>
    <w:rsid w:val="00854A07"/>
    <w:rsid w:val="00863F41"/>
    <w:rsid w:val="00873F73"/>
    <w:rsid w:val="00875430"/>
    <w:rsid w:val="00880C75"/>
    <w:rsid w:val="00886D44"/>
    <w:rsid w:val="008C6982"/>
    <w:rsid w:val="008D5CC5"/>
    <w:rsid w:val="008F310D"/>
    <w:rsid w:val="008F356D"/>
    <w:rsid w:val="009151C9"/>
    <w:rsid w:val="00940010"/>
    <w:rsid w:val="009415EC"/>
    <w:rsid w:val="00961E9F"/>
    <w:rsid w:val="009645FD"/>
    <w:rsid w:val="00973B48"/>
    <w:rsid w:val="0098742B"/>
    <w:rsid w:val="0098757D"/>
    <w:rsid w:val="009A19D6"/>
    <w:rsid w:val="009C39F3"/>
    <w:rsid w:val="009D56A4"/>
    <w:rsid w:val="009E2A00"/>
    <w:rsid w:val="009E2FDA"/>
    <w:rsid w:val="009F4E8D"/>
    <w:rsid w:val="00A15C07"/>
    <w:rsid w:val="00A2307B"/>
    <w:rsid w:val="00A27A11"/>
    <w:rsid w:val="00A35610"/>
    <w:rsid w:val="00A367EA"/>
    <w:rsid w:val="00A618DD"/>
    <w:rsid w:val="00A63C49"/>
    <w:rsid w:val="00A6613B"/>
    <w:rsid w:val="00A74738"/>
    <w:rsid w:val="00AA0F13"/>
    <w:rsid w:val="00AA70F7"/>
    <w:rsid w:val="00AB5484"/>
    <w:rsid w:val="00AC5E9A"/>
    <w:rsid w:val="00B140F9"/>
    <w:rsid w:val="00B243C4"/>
    <w:rsid w:val="00B36AAD"/>
    <w:rsid w:val="00B6216F"/>
    <w:rsid w:val="00B6388A"/>
    <w:rsid w:val="00B63CC6"/>
    <w:rsid w:val="00B650C0"/>
    <w:rsid w:val="00B76FE2"/>
    <w:rsid w:val="00B903BF"/>
    <w:rsid w:val="00BA2B9D"/>
    <w:rsid w:val="00BA5BA1"/>
    <w:rsid w:val="00BB0DEF"/>
    <w:rsid w:val="00BB4742"/>
    <w:rsid w:val="00BB6B53"/>
    <w:rsid w:val="00BC2081"/>
    <w:rsid w:val="00BD04C9"/>
    <w:rsid w:val="00BD34A7"/>
    <w:rsid w:val="00BE5F66"/>
    <w:rsid w:val="00C0127A"/>
    <w:rsid w:val="00C039D3"/>
    <w:rsid w:val="00C10336"/>
    <w:rsid w:val="00C17EFD"/>
    <w:rsid w:val="00C21066"/>
    <w:rsid w:val="00C27BB9"/>
    <w:rsid w:val="00C8193A"/>
    <w:rsid w:val="00C95A53"/>
    <w:rsid w:val="00CA0F58"/>
    <w:rsid w:val="00CC6934"/>
    <w:rsid w:val="00CE195A"/>
    <w:rsid w:val="00CE3E21"/>
    <w:rsid w:val="00D0192E"/>
    <w:rsid w:val="00D0239B"/>
    <w:rsid w:val="00D055FC"/>
    <w:rsid w:val="00D14EBE"/>
    <w:rsid w:val="00D20364"/>
    <w:rsid w:val="00D30088"/>
    <w:rsid w:val="00D475CA"/>
    <w:rsid w:val="00D56BC8"/>
    <w:rsid w:val="00D56CB5"/>
    <w:rsid w:val="00D74EB2"/>
    <w:rsid w:val="00D81820"/>
    <w:rsid w:val="00D961C8"/>
    <w:rsid w:val="00DA2C28"/>
    <w:rsid w:val="00DC1F9D"/>
    <w:rsid w:val="00DC74B2"/>
    <w:rsid w:val="00DF31A2"/>
    <w:rsid w:val="00E17273"/>
    <w:rsid w:val="00E338B7"/>
    <w:rsid w:val="00E346A1"/>
    <w:rsid w:val="00E41481"/>
    <w:rsid w:val="00E41AB2"/>
    <w:rsid w:val="00E56701"/>
    <w:rsid w:val="00E57A3B"/>
    <w:rsid w:val="00E72D20"/>
    <w:rsid w:val="00E826B8"/>
    <w:rsid w:val="00EB4306"/>
    <w:rsid w:val="00EC1A98"/>
    <w:rsid w:val="00ED129B"/>
    <w:rsid w:val="00EF6269"/>
    <w:rsid w:val="00F162BE"/>
    <w:rsid w:val="00F2578D"/>
    <w:rsid w:val="00F27888"/>
    <w:rsid w:val="00F34354"/>
    <w:rsid w:val="00F47129"/>
    <w:rsid w:val="00F514AC"/>
    <w:rsid w:val="00F6467C"/>
    <w:rsid w:val="00F66A3E"/>
    <w:rsid w:val="00F8105E"/>
    <w:rsid w:val="00FA4791"/>
    <w:rsid w:val="43FB5E9E"/>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3D147"/>
  <w15:docId w15:val="{10FC23F6-98D6-4D2D-8489-E810450B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9151C9"/>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semiHidden/>
    <w:rsid w:val="009151C9"/>
    <w:rPr>
      <w:rFonts w:ascii="Times New Roman" w:eastAsia="Times New Roman" w:hAnsi="Times New Roman" w:cs="Times New Roman"/>
      <w:sz w:val="20"/>
      <w:szCs w:val="20"/>
      <w:lang w:val="nl-NL" w:eastAsia="nl-NL"/>
    </w:rPr>
  </w:style>
  <w:style w:type="character" w:styleId="Voetnootmarkering">
    <w:name w:val="footnote reference"/>
    <w:semiHidden/>
    <w:rsid w:val="009151C9"/>
    <w:rPr>
      <w:vertAlign w:val="superscript"/>
    </w:rPr>
  </w:style>
  <w:style w:type="paragraph" w:styleId="Koptekst">
    <w:name w:val="header"/>
    <w:basedOn w:val="Standaard"/>
    <w:link w:val="KoptekstChar"/>
    <w:uiPriority w:val="99"/>
    <w:unhideWhenUsed/>
    <w:rsid w:val="009151C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51C9"/>
  </w:style>
  <w:style w:type="paragraph" w:styleId="Voettekst">
    <w:name w:val="footer"/>
    <w:basedOn w:val="Standaard"/>
    <w:link w:val="VoettekstChar"/>
    <w:uiPriority w:val="99"/>
    <w:unhideWhenUsed/>
    <w:rsid w:val="009151C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51C9"/>
  </w:style>
  <w:style w:type="paragraph" w:styleId="Ballontekst">
    <w:name w:val="Balloon Text"/>
    <w:basedOn w:val="Standaard"/>
    <w:link w:val="BallontekstChar"/>
    <w:uiPriority w:val="99"/>
    <w:semiHidden/>
    <w:unhideWhenUsed/>
    <w:rsid w:val="009151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51C9"/>
    <w:rPr>
      <w:rFonts w:ascii="Tahoma" w:hAnsi="Tahoma" w:cs="Tahoma"/>
      <w:sz w:val="16"/>
      <w:szCs w:val="16"/>
    </w:rPr>
  </w:style>
  <w:style w:type="paragraph" w:styleId="Lijstalinea">
    <w:name w:val="List Paragraph"/>
    <w:basedOn w:val="Standaard"/>
    <w:uiPriority w:val="34"/>
    <w:qFormat/>
    <w:rsid w:val="00D0192E"/>
    <w:pPr>
      <w:ind w:left="720"/>
      <w:contextualSpacing/>
    </w:pPr>
  </w:style>
  <w:style w:type="character" w:styleId="Verwijzingopmerking">
    <w:name w:val="annotation reference"/>
    <w:basedOn w:val="Standaardalinea-lettertype"/>
    <w:uiPriority w:val="99"/>
    <w:semiHidden/>
    <w:unhideWhenUsed/>
    <w:rsid w:val="00E346A1"/>
    <w:rPr>
      <w:sz w:val="16"/>
      <w:szCs w:val="16"/>
    </w:rPr>
  </w:style>
  <w:style w:type="paragraph" w:styleId="Tekstopmerking">
    <w:name w:val="annotation text"/>
    <w:basedOn w:val="Standaard"/>
    <w:link w:val="TekstopmerkingChar"/>
    <w:uiPriority w:val="99"/>
    <w:unhideWhenUsed/>
    <w:rsid w:val="00E346A1"/>
    <w:pPr>
      <w:spacing w:line="240" w:lineRule="auto"/>
    </w:pPr>
    <w:rPr>
      <w:sz w:val="20"/>
      <w:szCs w:val="20"/>
    </w:rPr>
  </w:style>
  <w:style w:type="character" w:customStyle="1" w:styleId="TekstopmerkingChar">
    <w:name w:val="Tekst opmerking Char"/>
    <w:basedOn w:val="Standaardalinea-lettertype"/>
    <w:link w:val="Tekstopmerking"/>
    <w:uiPriority w:val="99"/>
    <w:rsid w:val="00E346A1"/>
    <w:rPr>
      <w:sz w:val="20"/>
      <w:szCs w:val="20"/>
    </w:rPr>
  </w:style>
  <w:style w:type="paragraph" w:styleId="Onderwerpvanopmerking">
    <w:name w:val="annotation subject"/>
    <w:basedOn w:val="Tekstopmerking"/>
    <w:next w:val="Tekstopmerking"/>
    <w:link w:val="OnderwerpvanopmerkingChar"/>
    <w:uiPriority w:val="99"/>
    <w:semiHidden/>
    <w:unhideWhenUsed/>
    <w:rsid w:val="00E346A1"/>
    <w:rPr>
      <w:b/>
      <w:bCs/>
    </w:rPr>
  </w:style>
  <w:style w:type="character" w:customStyle="1" w:styleId="OnderwerpvanopmerkingChar">
    <w:name w:val="Onderwerp van opmerking Char"/>
    <w:basedOn w:val="TekstopmerkingChar"/>
    <w:link w:val="Onderwerpvanopmerking"/>
    <w:uiPriority w:val="99"/>
    <w:semiHidden/>
    <w:rsid w:val="00E346A1"/>
    <w:rPr>
      <w:b/>
      <w:bCs/>
      <w:sz w:val="20"/>
      <w:szCs w:val="20"/>
    </w:rPr>
  </w:style>
  <w:style w:type="table" w:styleId="Tabelraster">
    <w:name w:val="Table Grid"/>
    <w:basedOn w:val="Standaardtabel"/>
    <w:uiPriority w:val="59"/>
    <w:rsid w:val="00D7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48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0E3DF8"/>
    <w:rPr>
      <w:color w:val="0000FF" w:themeColor="hyperlink"/>
      <w:u w:val="single"/>
    </w:rPr>
  </w:style>
  <w:style w:type="character" w:styleId="Onopgelostemelding">
    <w:name w:val="Unresolved Mention"/>
    <w:basedOn w:val="Standaardalinea-lettertype"/>
    <w:uiPriority w:val="99"/>
    <w:semiHidden/>
    <w:unhideWhenUsed/>
    <w:rsid w:val="000E3DF8"/>
    <w:rPr>
      <w:color w:val="605E5C"/>
      <w:shd w:val="clear" w:color="auto" w:fill="E1DFDD"/>
    </w:rPr>
  </w:style>
  <w:style w:type="paragraph" w:styleId="Revisie">
    <w:name w:val="Revision"/>
    <w:hidden/>
    <w:uiPriority w:val="99"/>
    <w:semiHidden/>
    <w:rsid w:val="003117BA"/>
    <w:pPr>
      <w:spacing w:after="0" w:line="240" w:lineRule="auto"/>
    </w:pPr>
  </w:style>
  <w:style w:type="paragraph" w:styleId="Normaalweb">
    <w:name w:val="Normal (Web)"/>
    <w:basedOn w:val="Standaard"/>
    <w:uiPriority w:val="99"/>
    <w:semiHidden/>
    <w:unhideWhenUsed/>
    <w:rsid w:val="00054789"/>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C95A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454076">
      <w:bodyDiv w:val="1"/>
      <w:marLeft w:val="0"/>
      <w:marRight w:val="0"/>
      <w:marTop w:val="0"/>
      <w:marBottom w:val="0"/>
      <w:divBdr>
        <w:top w:val="none" w:sz="0" w:space="0" w:color="auto"/>
        <w:left w:val="none" w:sz="0" w:space="0" w:color="auto"/>
        <w:bottom w:val="none" w:sz="0" w:space="0" w:color="auto"/>
        <w:right w:val="none" w:sz="0" w:space="0" w:color="auto"/>
      </w:divBdr>
    </w:div>
    <w:div w:id="379941934">
      <w:bodyDiv w:val="1"/>
      <w:marLeft w:val="0"/>
      <w:marRight w:val="0"/>
      <w:marTop w:val="0"/>
      <w:marBottom w:val="0"/>
      <w:divBdr>
        <w:top w:val="none" w:sz="0" w:space="0" w:color="auto"/>
        <w:left w:val="none" w:sz="0" w:space="0" w:color="auto"/>
        <w:bottom w:val="none" w:sz="0" w:space="0" w:color="auto"/>
        <w:right w:val="none" w:sz="0" w:space="0" w:color="auto"/>
      </w:divBdr>
    </w:div>
    <w:div w:id="553737744">
      <w:bodyDiv w:val="1"/>
      <w:marLeft w:val="0"/>
      <w:marRight w:val="0"/>
      <w:marTop w:val="0"/>
      <w:marBottom w:val="0"/>
      <w:divBdr>
        <w:top w:val="none" w:sz="0" w:space="0" w:color="auto"/>
        <w:left w:val="none" w:sz="0" w:space="0" w:color="auto"/>
        <w:bottom w:val="none" w:sz="0" w:space="0" w:color="auto"/>
        <w:right w:val="none" w:sz="0" w:space="0" w:color="auto"/>
      </w:divBdr>
    </w:div>
    <w:div w:id="624043384">
      <w:bodyDiv w:val="1"/>
      <w:marLeft w:val="0"/>
      <w:marRight w:val="0"/>
      <w:marTop w:val="0"/>
      <w:marBottom w:val="0"/>
      <w:divBdr>
        <w:top w:val="none" w:sz="0" w:space="0" w:color="auto"/>
        <w:left w:val="none" w:sz="0" w:space="0" w:color="auto"/>
        <w:bottom w:val="none" w:sz="0" w:space="0" w:color="auto"/>
        <w:right w:val="none" w:sz="0" w:space="0" w:color="auto"/>
      </w:divBdr>
    </w:div>
    <w:div w:id="752166668">
      <w:bodyDiv w:val="1"/>
      <w:marLeft w:val="0"/>
      <w:marRight w:val="0"/>
      <w:marTop w:val="0"/>
      <w:marBottom w:val="0"/>
      <w:divBdr>
        <w:top w:val="none" w:sz="0" w:space="0" w:color="auto"/>
        <w:left w:val="none" w:sz="0" w:space="0" w:color="auto"/>
        <w:bottom w:val="none" w:sz="0" w:space="0" w:color="auto"/>
        <w:right w:val="none" w:sz="0" w:space="0" w:color="auto"/>
      </w:divBdr>
    </w:div>
    <w:div w:id="1322545362">
      <w:bodyDiv w:val="1"/>
      <w:marLeft w:val="0"/>
      <w:marRight w:val="0"/>
      <w:marTop w:val="0"/>
      <w:marBottom w:val="0"/>
      <w:divBdr>
        <w:top w:val="none" w:sz="0" w:space="0" w:color="auto"/>
        <w:left w:val="none" w:sz="0" w:space="0" w:color="auto"/>
        <w:bottom w:val="none" w:sz="0" w:space="0" w:color="auto"/>
        <w:right w:val="none" w:sz="0" w:space="0" w:color="auto"/>
      </w:divBdr>
    </w:div>
    <w:div w:id="1499153594">
      <w:bodyDiv w:val="1"/>
      <w:marLeft w:val="0"/>
      <w:marRight w:val="0"/>
      <w:marTop w:val="0"/>
      <w:marBottom w:val="0"/>
      <w:divBdr>
        <w:top w:val="none" w:sz="0" w:space="0" w:color="auto"/>
        <w:left w:val="none" w:sz="0" w:space="0" w:color="auto"/>
        <w:bottom w:val="none" w:sz="0" w:space="0" w:color="auto"/>
        <w:right w:val="none" w:sz="0" w:space="0" w:color="auto"/>
      </w:divBdr>
    </w:div>
    <w:div w:id="1644777879">
      <w:bodyDiv w:val="1"/>
      <w:marLeft w:val="0"/>
      <w:marRight w:val="0"/>
      <w:marTop w:val="0"/>
      <w:marBottom w:val="0"/>
      <w:divBdr>
        <w:top w:val="none" w:sz="0" w:space="0" w:color="auto"/>
        <w:left w:val="none" w:sz="0" w:space="0" w:color="auto"/>
        <w:bottom w:val="none" w:sz="0" w:space="0" w:color="auto"/>
        <w:right w:val="none" w:sz="0" w:space="0" w:color="auto"/>
      </w:divBdr>
    </w:div>
    <w:div w:id="1780224221">
      <w:bodyDiv w:val="1"/>
      <w:marLeft w:val="0"/>
      <w:marRight w:val="0"/>
      <w:marTop w:val="0"/>
      <w:marBottom w:val="0"/>
      <w:divBdr>
        <w:top w:val="none" w:sz="0" w:space="0" w:color="auto"/>
        <w:left w:val="none" w:sz="0" w:space="0" w:color="auto"/>
        <w:bottom w:val="none" w:sz="0" w:space="0" w:color="auto"/>
        <w:right w:val="none" w:sz="0" w:space="0" w:color="auto"/>
      </w:divBdr>
    </w:div>
    <w:div w:id="1800150741">
      <w:bodyDiv w:val="1"/>
      <w:marLeft w:val="0"/>
      <w:marRight w:val="0"/>
      <w:marTop w:val="0"/>
      <w:marBottom w:val="0"/>
      <w:divBdr>
        <w:top w:val="none" w:sz="0" w:space="0" w:color="auto"/>
        <w:left w:val="none" w:sz="0" w:space="0" w:color="auto"/>
        <w:bottom w:val="none" w:sz="0" w:space="0" w:color="auto"/>
        <w:right w:val="none" w:sz="0" w:space="0" w:color="auto"/>
      </w:divBdr>
    </w:div>
    <w:div w:id="1918175529">
      <w:bodyDiv w:val="1"/>
      <w:marLeft w:val="0"/>
      <w:marRight w:val="0"/>
      <w:marTop w:val="0"/>
      <w:marBottom w:val="0"/>
      <w:divBdr>
        <w:top w:val="none" w:sz="0" w:space="0" w:color="auto"/>
        <w:left w:val="none" w:sz="0" w:space="0" w:color="auto"/>
        <w:bottom w:val="none" w:sz="0" w:space="0" w:color="auto"/>
        <w:right w:val="none" w:sz="0" w:space="0" w:color="auto"/>
      </w:divBdr>
    </w:div>
    <w:div w:id="2142922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earchselection.com/nl/jobs/1193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29ef93-6d7a-4f1a-ab17-732c6f7bceaf">
      <Terms xmlns="http://schemas.microsoft.com/office/infopath/2007/PartnerControls"/>
    </lcf76f155ced4ddcb4097134ff3c332f>
    <TaxCatchAll xmlns="af736cf4-88d0-4ce1-8725-da05b094ae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CB15A675A9B144AC03CD17D91E4168" ma:contentTypeVersion="16" ma:contentTypeDescription="Een nieuw document maken." ma:contentTypeScope="" ma:versionID="0630317f026895258df03f56e466ed84">
  <xsd:schema xmlns:xsd="http://www.w3.org/2001/XMLSchema" xmlns:xs="http://www.w3.org/2001/XMLSchema" xmlns:p="http://schemas.microsoft.com/office/2006/metadata/properties" xmlns:ns2="2b29ef93-6d7a-4f1a-ab17-732c6f7bceaf" xmlns:ns3="af736cf4-88d0-4ce1-8725-da05b094ae10" targetNamespace="http://schemas.microsoft.com/office/2006/metadata/properties" ma:root="true" ma:fieldsID="ae6e1497a59e396e28ecb042f528c537" ns2:_="" ns3:_="">
    <xsd:import namespace="2b29ef93-6d7a-4f1a-ab17-732c6f7bceaf"/>
    <xsd:import namespace="af736cf4-88d0-4ce1-8725-da05b094ae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9ef93-6d7a-4f1a-ab17-732c6f7bc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f1f42e60-30f5-4887-bd82-0f6be8b7a57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736cf4-88d0-4ce1-8725-da05b094ae10"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bd09fd20-9b30-4f02-9956-e731292623cd}" ma:internalName="TaxCatchAll" ma:showField="CatchAllData" ma:web="af736cf4-88d0-4ce1-8725-da05b094ae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BD369-2816-4A75-B9EE-56D708019A67}">
  <ds:schemaRefs>
    <ds:schemaRef ds:uri="http://schemas.microsoft.com/sharepoint/v3/contenttype/forms"/>
  </ds:schemaRefs>
</ds:datastoreItem>
</file>

<file path=customXml/itemProps2.xml><?xml version="1.0" encoding="utf-8"?>
<ds:datastoreItem xmlns:ds="http://schemas.openxmlformats.org/officeDocument/2006/customXml" ds:itemID="{0F56C893-8293-4CA3-89E7-00225D1E97D8}">
  <ds:schemaRefs>
    <ds:schemaRef ds:uri="http://schemas.microsoft.com/office/2006/metadata/properties"/>
    <ds:schemaRef ds:uri="http://schemas.microsoft.com/office/infopath/2007/PartnerControls"/>
    <ds:schemaRef ds:uri="2b29ef93-6d7a-4f1a-ab17-732c6f7bceaf"/>
    <ds:schemaRef ds:uri="af736cf4-88d0-4ce1-8725-da05b094ae10"/>
  </ds:schemaRefs>
</ds:datastoreItem>
</file>

<file path=customXml/itemProps3.xml><?xml version="1.0" encoding="utf-8"?>
<ds:datastoreItem xmlns:ds="http://schemas.openxmlformats.org/officeDocument/2006/customXml" ds:itemID="{7A141DC8-9FE7-4E66-B16F-0C9D94D58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9ef93-6d7a-4f1a-ab17-732c6f7bceaf"/>
    <ds:schemaRef ds:uri="af736cf4-88d0-4ce1-8725-da05b094ae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519</Words>
  <Characters>2860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Jobpunt Vlaanderen</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Verdegem</dc:creator>
  <cp:keywords/>
  <dc:description/>
  <cp:lastModifiedBy>Thomas Tielemans</cp:lastModifiedBy>
  <cp:revision>3</cp:revision>
  <cp:lastPrinted>2025-08-21T07:43:00Z</cp:lastPrinted>
  <dcterms:created xsi:type="dcterms:W3CDTF">2025-08-25T15:48:00Z</dcterms:created>
  <dcterms:modified xsi:type="dcterms:W3CDTF">2025-08-26T07:06:00Z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0x01010021CB15A675A9B144AC03CD17D91E4168</vt:lpwstr>
  </property>
  <property fmtid="{D5CDD505-2E9C-101B-9397-08002B2CF9AE}" pid="3" name="MediaServiceImageTags">
    <vt:lpwstr/>
  </property>
</Properties>
</file>